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50" w:rsidRDefault="00835595" w:rsidP="00835595">
      <w:pPr>
        <w:shd w:val="clear" w:color="auto" w:fill="FFFFFF"/>
        <w:spacing w:before="120" w:after="120" w:line="229" w:lineRule="atLeast"/>
        <w:ind w:firstLine="0"/>
        <w:jc w:val="both"/>
        <w:rPr>
          <w:rFonts w:ascii="Times New Roman" w:eastAsia="Times New Roman" w:hAnsi="Times New Roman" w:cs="Times New Roman"/>
          <w:color w:val="000000"/>
          <w:sz w:val="28"/>
          <w:szCs w:val="28"/>
          <w:lang w:val="en-US" w:eastAsia="vi-VN"/>
        </w:rPr>
      </w:pPr>
      <w:r w:rsidRPr="00835595">
        <w:rPr>
          <w:rFonts w:ascii="Times New Roman" w:eastAsia="Times New Roman" w:hAnsi="Times New Roman" w:cs="Times New Roman"/>
          <w:color w:val="000000"/>
          <w:sz w:val="28"/>
          <w:szCs w:val="28"/>
          <w:lang w:eastAsia="vi-VN"/>
        </w:rPr>
        <w:t> </w:t>
      </w:r>
    </w:p>
    <w:tbl>
      <w:tblPr>
        <w:tblStyle w:val="TableGrid1"/>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5670"/>
      </w:tblGrid>
      <w:tr w:rsidR="00305950" w:rsidRPr="002459D1" w:rsidTr="00305950">
        <w:trPr>
          <w:trHeight w:val="1276"/>
        </w:trPr>
        <w:tc>
          <w:tcPr>
            <w:tcW w:w="4820" w:type="dxa"/>
          </w:tcPr>
          <w:p w:rsidR="00305950" w:rsidRPr="002459D1" w:rsidRDefault="00305950" w:rsidP="00305950">
            <w:pPr>
              <w:jc w:val="center"/>
              <w:rPr>
                <w:spacing w:val="-10"/>
                <w:sz w:val="24"/>
                <w:szCs w:val="24"/>
              </w:rPr>
            </w:pPr>
            <w:r w:rsidRPr="002459D1">
              <w:rPr>
                <w:spacing w:val="-10"/>
                <w:sz w:val="24"/>
                <w:szCs w:val="24"/>
              </w:rPr>
              <w:t>TỔNG LIÊN ĐOÀN LAO ĐỘNG VIỆT NAM</w:t>
            </w:r>
          </w:p>
          <w:p w:rsidR="00305950" w:rsidRPr="002459D1" w:rsidRDefault="00305950" w:rsidP="00305950">
            <w:pPr>
              <w:jc w:val="center"/>
              <w:rPr>
                <w:b/>
                <w:spacing w:val="-10"/>
                <w:sz w:val="24"/>
                <w:szCs w:val="24"/>
              </w:rPr>
            </w:pPr>
            <w:r w:rsidRPr="002459D1">
              <w:rPr>
                <w:b/>
                <w:spacing w:val="-10"/>
                <w:sz w:val="24"/>
                <w:szCs w:val="24"/>
              </w:rPr>
              <w:t>LIÊN ĐOÀN LAO ĐỘNG TỈNH ĐIỆN BIÊN</w:t>
            </w:r>
          </w:p>
          <w:p w:rsidR="00305950" w:rsidRPr="002459D1" w:rsidRDefault="000D3F55" w:rsidP="00305950">
            <w:pPr>
              <w:spacing w:line="288" w:lineRule="auto"/>
              <w:ind w:left="577" w:hanging="577"/>
              <w:jc w:val="center"/>
              <w:rPr>
                <w:b/>
                <w:sz w:val="26"/>
                <w:szCs w:val="26"/>
              </w:rPr>
            </w:pPr>
            <w:r>
              <w:rPr>
                <w:b/>
                <w:noProof/>
                <w:sz w:val="26"/>
                <w:szCs w:val="26"/>
                <w:lang w:val="vi-VN" w:eastAsia="vi-VN"/>
              </w:rPr>
              <w:pict>
                <v:shapetype id="_x0000_t32" coordsize="21600,21600" o:spt="32" o:oned="t" path="m,l21600,21600e" filled="f">
                  <v:path arrowok="t" fillok="f" o:connecttype="none"/>
                  <o:lock v:ext="edit" shapetype="t"/>
                </v:shapetype>
                <v:shape id="_x0000_s1028" type="#_x0000_t32" style="position:absolute;left:0;text-align:left;margin-left:54.55pt;margin-top:4.45pt;width:119.95pt;height:0;z-index:251656704" o:connectortype="straight"/>
              </w:pict>
            </w:r>
            <w:r>
              <w:rPr>
                <w:b/>
                <w:noProof/>
                <w:sz w:val="26"/>
                <w:szCs w:val="26"/>
                <w:lang w:val="vi-VN" w:eastAsia="vi-VN"/>
              </w:rPr>
              <w:pict>
                <v:shape id="_x0000_s1027" type="#_x0000_t32" style="position:absolute;left:0;text-align:left;margin-left:54.5pt;margin-top:0;width:.05pt;height:.05pt;z-index:251657728" o:connectortype="straight"/>
              </w:pict>
            </w:r>
          </w:p>
          <w:p w:rsidR="00305950" w:rsidRPr="002459D1" w:rsidRDefault="00A929F8" w:rsidP="00833527">
            <w:pPr>
              <w:jc w:val="center"/>
              <w:rPr>
                <w:sz w:val="28"/>
                <w:szCs w:val="28"/>
              </w:rPr>
            </w:pPr>
            <w:r>
              <w:rPr>
                <w:sz w:val="28"/>
                <w:szCs w:val="28"/>
              </w:rPr>
              <w:t xml:space="preserve">Số: </w:t>
            </w:r>
            <w:r w:rsidR="00833527">
              <w:rPr>
                <w:sz w:val="28"/>
                <w:szCs w:val="28"/>
              </w:rPr>
              <w:t>337</w:t>
            </w:r>
            <w:r w:rsidR="00305950">
              <w:rPr>
                <w:sz w:val="28"/>
                <w:szCs w:val="28"/>
              </w:rPr>
              <w:t>/KH</w:t>
            </w:r>
            <w:r w:rsidR="00305950" w:rsidRPr="002459D1">
              <w:rPr>
                <w:sz w:val="28"/>
                <w:szCs w:val="28"/>
              </w:rPr>
              <w:t>-LĐLĐ</w:t>
            </w:r>
          </w:p>
        </w:tc>
        <w:tc>
          <w:tcPr>
            <w:tcW w:w="5670" w:type="dxa"/>
          </w:tcPr>
          <w:p w:rsidR="00305950" w:rsidRPr="002459D1" w:rsidRDefault="00305950" w:rsidP="00305950">
            <w:pPr>
              <w:jc w:val="center"/>
              <w:rPr>
                <w:b/>
                <w:spacing w:val="-12"/>
                <w:sz w:val="26"/>
                <w:szCs w:val="26"/>
              </w:rPr>
            </w:pPr>
            <w:r w:rsidRPr="002459D1">
              <w:rPr>
                <w:b/>
                <w:spacing w:val="-12"/>
                <w:sz w:val="26"/>
                <w:szCs w:val="26"/>
              </w:rPr>
              <w:t>CỘNG HÒA XÃ HỘI CHỦ NGHĨA VIỆT NAM</w:t>
            </w:r>
          </w:p>
          <w:p w:rsidR="00305950" w:rsidRPr="002459D1" w:rsidRDefault="000D3F55" w:rsidP="00305950">
            <w:pPr>
              <w:jc w:val="center"/>
              <w:rPr>
                <w:b/>
                <w:spacing w:val="-8"/>
                <w:sz w:val="28"/>
                <w:szCs w:val="28"/>
              </w:rPr>
            </w:pPr>
            <w:r>
              <w:rPr>
                <w:noProof/>
                <w:spacing w:val="-8"/>
                <w:sz w:val="22"/>
                <w:szCs w:val="28"/>
                <w:lang w:val="vi-VN"/>
              </w:rPr>
              <w:pict>
                <v:line id="Straight Connector 2" o:spid="_x0000_s1026" style="position:absolute;left:0;text-align:left;z-index:251658752;visibility:visible" from="57.8pt,17.1pt" to="232.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MY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L0nw+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"/>
              </w:pict>
            </w:r>
            <w:r w:rsidR="00305950" w:rsidRPr="002459D1">
              <w:rPr>
                <w:b/>
                <w:spacing w:val="-8"/>
                <w:sz w:val="28"/>
                <w:szCs w:val="28"/>
              </w:rPr>
              <w:t>Độc Lập – Tự do – Hạnh phúc</w:t>
            </w:r>
          </w:p>
          <w:p w:rsidR="00305950" w:rsidRPr="002459D1" w:rsidRDefault="00305950" w:rsidP="00305950">
            <w:pPr>
              <w:spacing w:line="288" w:lineRule="auto"/>
              <w:jc w:val="center"/>
              <w:rPr>
                <w:b/>
                <w:sz w:val="14"/>
                <w:szCs w:val="28"/>
              </w:rPr>
            </w:pPr>
          </w:p>
          <w:p w:rsidR="00305950" w:rsidRPr="002459D1" w:rsidRDefault="00305950" w:rsidP="00305950">
            <w:pPr>
              <w:spacing w:line="288" w:lineRule="auto"/>
              <w:jc w:val="center"/>
              <w:rPr>
                <w:b/>
                <w:sz w:val="4"/>
                <w:szCs w:val="28"/>
              </w:rPr>
            </w:pPr>
          </w:p>
          <w:p w:rsidR="00305950" w:rsidRPr="002459D1" w:rsidRDefault="00305950" w:rsidP="00833527">
            <w:pPr>
              <w:spacing w:line="288" w:lineRule="auto"/>
              <w:jc w:val="center"/>
              <w:rPr>
                <w:i/>
                <w:sz w:val="28"/>
                <w:szCs w:val="28"/>
              </w:rPr>
            </w:pPr>
            <w:r w:rsidRPr="002459D1">
              <w:rPr>
                <w:i/>
                <w:sz w:val="28"/>
                <w:szCs w:val="28"/>
              </w:rPr>
              <w:t>Đ</w:t>
            </w:r>
            <w:r w:rsidR="00A929F8">
              <w:rPr>
                <w:i/>
                <w:sz w:val="28"/>
                <w:szCs w:val="28"/>
              </w:rPr>
              <w:t xml:space="preserve">iện Biên, ngày </w:t>
            </w:r>
            <w:r w:rsidR="00833527">
              <w:rPr>
                <w:i/>
                <w:sz w:val="28"/>
                <w:szCs w:val="28"/>
              </w:rPr>
              <w:t xml:space="preserve">17 </w:t>
            </w:r>
            <w:r w:rsidR="00D216B6">
              <w:rPr>
                <w:i/>
                <w:sz w:val="28"/>
                <w:szCs w:val="28"/>
              </w:rPr>
              <w:t xml:space="preserve">tháng </w:t>
            </w:r>
            <w:r w:rsidR="00833527">
              <w:rPr>
                <w:i/>
                <w:sz w:val="28"/>
                <w:szCs w:val="28"/>
              </w:rPr>
              <w:t>02</w:t>
            </w:r>
            <w:r w:rsidRPr="002459D1">
              <w:rPr>
                <w:i/>
                <w:sz w:val="28"/>
                <w:szCs w:val="28"/>
              </w:rPr>
              <w:t xml:space="preserve"> năm 20</w:t>
            </w:r>
            <w:r w:rsidR="00A929F8">
              <w:rPr>
                <w:i/>
                <w:sz w:val="28"/>
                <w:szCs w:val="28"/>
              </w:rPr>
              <w:t>20</w:t>
            </w:r>
          </w:p>
        </w:tc>
      </w:tr>
    </w:tbl>
    <w:p w:rsidR="00305950" w:rsidRDefault="00305950" w:rsidP="00305950">
      <w:pPr>
        <w:shd w:val="clear" w:color="auto" w:fill="FFFFFF"/>
        <w:spacing w:before="120" w:after="120" w:line="229" w:lineRule="atLeast"/>
        <w:ind w:firstLine="0"/>
        <w:jc w:val="both"/>
        <w:rPr>
          <w:rFonts w:ascii="Times New Roman" w:eastAsia="Times New Roman" w:hAnsi="Times New Roman" w:cs="Times New Roman"/>
          <w:color w:val="000000"/>
          <w:sz w:val="28"/>
          <w:szCs w:val="28"/>
          <w:lang w:val="en-US" w:eastAsia="vi-VN"/>
        </w:rPr>
      </w:pPr>
    </w:p>
    <w:p w:rsidR="00835595" w:rsidRPr="00835595" w:rsidRDefault="00835595" w:rsidP="00305950">
      <w:pPr>
        <w:shd w:val="clear" w:color="auto" w:fill="FFFFFF"/>
        <w:spacing w:before="120" w:after="120" w:line="229" w:lineRule="atLeast"/>
        <w:ind w:firstLine="0"/>
        <w:rPr>
          <w:rFonts w:ascii="Times New Roman" w:eastAsia="Times New Roman" w:hAnsi="Times New Roman" w:cs="Times New Roman"/>
          <w:color w:val="000000"/>
          <w:sz w:val="28"/>
          <w:szCs w:val="28"/>
          <w:lang w:eastAsia="vi-VN"/>
        </w:rPr>
      </w:pPr>
      <w:r w:rsidRPr="00835595">
        <w:rPr>
          <w:rFonts w:ascii="Times New Roman" w:eastAsia="Times New Roman" w:hAnsi="Times New Roman" w:cs="Times New Roman"/>
          <w:b/>
          <w:bCs/>
          <w:color w:val="000000"/>
          <w:sz w:val="28"/>
          <w:szCs w:val="28"/>
          <w:lang w:eastAsia="vi-VN"/>
        </w:rPr>
        <w:t>KẾ HOẠCH</w:t>
      </w:r>
    </w:p>
    <w:p w:rsidR="00305950" w:rsidRPr="00305950" w:rsidRDefault="000D3F55" w:rsidP="00305950">
      <w:pPr>
        <w:shd w:val="clear" w:color="auto" w:fill="FFFFFF"/>
        <w:spacing w:before="120" w:after="120" w:line="229" w:lineRule="atLeast"/>
        <w:ind w:firstLine="0"/>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b/>
          <w:noProof/>
          <w:color w:val="000000"/>
          <w:sz w:val="28"/>
          <w:szCs w:val="28"/>
          <w:lang w:eastAsia="vi-VN"/>
        </w:rPr>
        <w:pict>
          <v:shape id="_x0000_s1032" type="#_x0000_t32" style="position:absolute;left:0;text-align:left;margin-left:167.55pt;margin-top:21.3pt;width:138.85pt;height:0;z-index:251659776" o:connectortype="straight"/>
        </w:pict>
      </w:r>
      <w:r w:rsidR="00305950" w:rsidRPr="00305950">
        <w:rPr>
          <w:rFonts w:ascii="Times New Roman" w:eastAsia="Times New Roman" w:hAnsi="Times New Roman" w:cs="Times New Roman"/>
          <w:b/>
          <w:color w:val="000000"/>
          <w:sz w:val="28"/>
          <w:szCs w:val="28"/>
          <w:lang w:val="en-US" w:eastAsia="vi-VN"/>
        </w:rPr>
        <w:t>Công tác phòng, chố</w:t>
      </w:r>
      <w:r w:rsidR="00A929F8">
        <w:rPr>
          <w:rFonts w:ascii="Times New Roman" w:eastAsia="Times New Roman" w:hAnsi="Times New Roman" w:cs="Times New Roman"/>
          <w:b/>
          <w:color w:val="000000"/>
          <w:sz w:val="28"/>
          <w:szCs w:val="28"/>
          <w:lang w:val="en-US" w:eastAsia="vi-VN"/>
        </w:rPr>
        <w:t>ng tham nhũng, lãng phí năm 2020</w:t>
      </w:r>
    </w:p>
    <w:p w:rsidR="00305950" w:rsidRDefault="00305950" w:rsidP="00835595">
      <w:pPr>
        <w:shd w:val="clear" w:color="auto" w:fill="FFFFFF"/>
        <w:spacing w:before="0" w:line="229" w:lineRule="atLeast"/>
        <w:ind w:firstLine="0"/>
        <w:jc w:val="both"/>
        <w:rPr>
          <w:rFonts w:ascii="Times New Roman" w:eastAsia="Times New Roman" w:hAnsi="Times New Roman" w:cs="Times New Roman"/>
          <w:color w:val="000000"/>
          <w:sz w:val="28"/>
          <w:szCs w:val="28"/>
          <w:lang w:val="en-US" w:eastAsia="vi-VN"/>
        </w:rPr>
      </w:pPr>
    </w:p>
    <w:p w:rsidR="00305950" w:rsidRDefault="00305950" w:rsidP="00835595">
      <w:pPr>
        <w:shd w:val="clear" w:color="auto" w:fill="FFFFFF"/>
        <w:spacing w:before="0" w:line="229" w:lineRule="atLeast"/>
        <w:ind w:firstLine="0"/>
        <w:jc w:val="both"/>
        <w:rPr>
          <w:rFonts w:ascii="Times New Roman" w:eastAsia="Times New Roman" w:hAnsi="Times New Roman" w:cs="Times New Roman"/>
          <w:color w:val="000000"/>
          <w:sz w:val="28"/>
          <w:szCs w:val="28"/>
          <w:lang w:val="en-US" w:eastAsia="vi-VN"/>
        </w:rPr>
      </w:pPr>
    </w:p>
    <w:p w:rsidR="00835595" w:rsidRPr="00835595" w:rsidRDefault="00835595" w:rsidP="00305950">
      <w:pPr>
        <w:shd w:val="clear" w:color="auto" w:fill="FFFFFF"/>
        <w:spacing w:before="0" w:line="229" w:lineRule="atLeast"/>
        <w:ind w:firstLine="720"/>
        <w:jc w:val="both"/>
        <w:rPr>
          <w:rFonts w:ascii="Times New Roman" w:eastAsia="Times New Roman" w:hAnsi="Times New Roman" w:cs="Times New Roman"/>
          <w:color w:val="000000"/>
          <w:sz w:val="28"/>
          <w:szCs w:val="28"/>
          <w:lang w:eastAsia="vi-VN"/>
        </w:rPr>
      </w:pPr>
      <w:r w:rsidRPr="00835595">
        <w:rPr>
          <w:rFonts w:ascii="Times New Roman" w:eastAsia="Times New Roman" w:hAnsi="Times New Roman" w:cs="Times New Roman"/>
          <w:color w:val="000000"/>
          <w:sz w:val="28"/>
          <w:szCs w:val="28"/>
          <w:lang w:eastAsia="vi-VN"/>
        </w:rPr>
        <w:t>Thực hiện Luật Phòng, chống tham nhũng và các văn bản pháp luật về phòng, chống tham nhũng; Chỉ thị số 12/CT-TTg ngày 28/4/2016 của Thủ tướng Chính phủ về tăng cường công tác phát hiện, xử lý vụ việc, vụ án tham nhũng; Nghị quyết số </w:t>
      </w:r>
      <w:hyperlink r:id="rId7" w:tgtFrame="_blank" w:tooltip="Nghị quyết 126/NQ-CP" w:history="1">
        <w:r w:rsidRPr="00FC40B6">
          <w:rPr>
            <w:rFonts w:ascii="Times New Roman" w:eastAsia="Times New Roman" w:hAnsi="Times New Roman" w:cs="Times New Roman"/>
            <w:color w:val="000000" w:themeColor="text1"/>
            <w:sz w:val="28"/>
            <w:szCs w:val="28"/>
            <w:lang w:eastAsia="vi-VN"/>
          </w:rPr>
          <w:t>126/NQ-CP</w:t>
        </w:r>
      </w:hyperlink>
      <w:r w:rsidRPr="00835595">
        <w:rPr>
          <w:rFonts w:ascii="Times New Roman" w:eastAsia="Times New Roman" w:hAnsi="Times New Roman" w:cs="Times New Roman"/>
          <w:color w:val="000000"/>
          <w:sz w:val="28"/>
          <w:szCs w:val="28"/>
          <w:lang w:eastAsia="vi-VN"/>
        </w:rPr>
        <w:t> ngày 29/11/2017 của Chính phủ về chương trình hành động công tác phòng, chống tham nhũng đến năm 2020; Chỉ thị số 50-CT/TW n</w:t>
      </w:r>
      <w:r w:rsidR="007526E0">
        <w:rPr>
          <w:rFonts w:ascii="Times New Roman" w:eastAsia="Times New Roman" w:hAnsi="Times New Roman" w:cs="Times New Roman"/>
          <w:color w:val="000000"/>
          <w:sz w:val="28"/>
          <w:szCs w:val="28"/>
          <w:lang w:eastAsia="vi-VN"/>
        </w:rPr>
        <w:t>gày 07/12/2015 của Bộ Chính trị</w:t>
      </w:r>
      <w:r w:rsidR="007526E0">
        <w:rPr>
          <w:rFonts w:ascii="Times New Roman" w:eastAsia="Times New Roman" w:hAnsi="Times New Roman" w:cs="Times New Roman"/>
          <w:color w:val="000000"/>
          <w:sz w:val="28"/>
          <w:szCs w:val="28"/>
          <w:lang w:val="en-US" w:eastAsia="vi-VN"/>
        </w:rPr>
        <w:t xml:space="preserve"> và k</w:t>
      </w:r>
      <w:r w:rsidR="007526E0" w:rsidRPr="00835595">
        <w:rPr>
          <w:rFonts w:ascii="Times New Roman" w:eastAsia="Times New Roman" w:hAnsi="Times New Roman" w:cs="Times New Roman"/>
          <w:color w:val="000000"/>
          <w:sz w:val="28"/>
          <w:szCs w:val="28"/>
          <w:lang w:eastAsia="vi-VN"/>
        </w:rPr>
        <w:t>ế hoạch số 04-KH/TU ngày 29/4/2016 củ</w:t>
      </w:r>
      <w:r w:rsidR="007526E0">
        <w:rPr>
          <w:rFonts w:ascii="Times New Roman" w:eastAsia="Times New Roman" w:hAnsi="Times New Roman" w:cs="Times New Roman"/>
          <w:color w:val="000000"/>
          <w:sz w:val="28"/>
          <w:szCs w:val="28"/>
          <w:lang w:eastAsia="vi-VN"/>
        </w:rPr>
        <w:t xml:space="preserve">a Tỉnh ủy Điện Biên về </w:t>
      </w:r>
      <w:r w:rsidRPr="00835595">
        <w:rPr>
          <w:rFonts w:ascii="Times New Roman" w:eastAsia="Times New Roman" w:hAnsi="Times New Roman" w:cs="Times New Roman"/>
          <w:color w:val="000000"/>
          <w:sz w:val="28"/>
          <w:szCs w:val="28"/>
          <w:lang w:eastAsia="vi-VN"/>
        </w:rPr>
        <w:t xml:space="preserve">tăng cường sự lãnh đạo của Đảng đối với công tác phát hiện, xử lý vụ việc, vụ án tham nhũng. </w:t>
      </w:r>
      <w:r w:rsidR="00FC40B6">
        <w:rPr>
          <w:rFonts w:ascii="Times New Roman" w:eastAsia="Times New Roman" w:hAnsi="Times New Roman" w:cs="Times New Roman"/>
          <w:color w:val="000000"/>
          <w:sz w:val="28"/>
          <w:szCs w:val="28"/>
          <w:lang w:val="en-US" w:eastAsia="vi-VN"/>
        </w:rPr>
        <w:t>Liên đoàn Lao động t</w:t>
      </w:r>
      <w:r w:rsidRPr="00835595">
        <w:rPr>
          <w:rFonts w:ascii="Times New Roman" w:eastAsia="Times New Roman" w:hAnsi="Times New Roman" w:cs="Times New Roman"/>
          <w:color w:val="000000"/>
          <w:sz w:val="28"/>
          <w:szCs w:val="28"/>
          <w:lang w:eastAsia="vi-VN"/>
        </w:rPr>
        <w:t xml:space="preserve">ỉnh Điện Biên xây dựng Kế hoạch công tác </w:t>
      </w:r>
      <w:r w:rsidR="000D3F55">
        <w:rPr>
          <w:rFonts w:ascii="Times New Roman" w:eastAsia="Times New Roman" w:hAnsi="Times New Roman" w:cs="Times New Roman"/>
          <w:color w:val="000000"/>
          <w:sz w:val="28"/>
          <w:szCs w:val="28"/>
          <w:lang w:eastAsia="vi-VN"/>
        </w:rPr>
        <w:t>phòng, chống tham nhũng năm 20</w:t>
      </w:r>
      <w:r w:rsidR="000D3F55">
        <w:rPr>
          <w:rFonts w:ascii="Times New Roman" w:eastAsia="Times New Roman" w:hAnsi="Times New Roman" w:cs="Times New Roman"/>
          <w:color w:val="000000"/>
          <w:sz w:val="28"/>
          <w:szCs w:val="28"/>
          <w:lang w:val="en-US" w:eastAsia="vi-VN"/>
        </w:rPr>
        <w:t>20</w:t>
      </w:r>
      <w:bookmarkStart w:id="0" w:name="_GoBack"/>
      <w:bookmarkEnd w:id="0"/>
      <w:r w:rsidRPr="00835595">
        <w:rPr>
          <w:rFonts w:ascii="Times New Roman" w:eastAsia="Times New Roman" w:hAnsi="Times New Roman" w:cs="Times New Roman"/>
          <w:color w:val="000000"/>
          <w:sz w:val="28"/>
          <w:szCs w:val="28"/>
          <w:lang w:eastAsia="vi-VN"/>
        </w:rPr>
        <w:t xml:space="preserve"> như sau:</w:t>
      </w:r>
    </w:p>
    <w:p w:rsidR="00835595" w:rsidRPr="00835595" w:rsidRDefault="00835595" w:rsidP="00FC40B6">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eastAsia="vi-VN"/>
        </w:rPr>
      </w:pPr>
      <w:r w:rsidRPr="00835595">
        <w:rPr>
          <w:rFonts w:ascii="Times New Roman" w:eastAsia="Times New Roman" w:hAnsi="Times New Roman" w:cs="Times New Roman"/>
          <w:b/>
          <w:bCs/>
          <w:color w:val="000000"/>
          <w:sz w:val="28"/>
          <w:szCs w:val="28"/>
          <w:lang w:eastAsia="vi-VN"/>
        </w:rPr>
        <w:t>I. MỤC ĐÍCH, YÊU CẦU</w:t>
      </w:r>
    </w:p>
    <w:p w:rsidR="00835595" w:rsidRPr="00835595" w:rsidRDefault="00835595" w:rsidP="00FC40B6">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eastAsia="vi-VN"/>
        </w:rPr>
      </w:pPr>
      <w:r w:rsidRPr="00835595">
        <w:rPr>
          <w:rFonts w:ascii="Times New Roman" w:eastAsia="Times New Roman" w:hAnsi="Times New Roman" w:cs="Times New Roman"/>
          <w:b/>
          <w:bCs/>
          <w:color w:val="000000"/>
          <w:sz w:val="28"/>
          <w:szCs w:val="28"/>
          <w:lang w:eastAsia="vi-VN"/>
        </w:rPr>
        <w:t>1. Mục đích</w:t>
      </w:r>
    </w:p>
    <w:p w:rsidR="008327EE" w:rsidRDefault="00D84295" w:rsidP="00D84295">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 xml:space="preserve">1.1. </w:t>
      </w:r>
      <w:r w:rsidR="00835595" w:rsidRPr="00835595">
        <w:rPr>
          <w:rFonts w:ascii="Times New Roman" w:eastAsia="Times New Roman" w:hAnsi="Times New Roman" w:cs="Times New Roman"/>
          <w:color w:val="000000"/>
          <w:sz w:val="28"/>
          <w:szCs w:val="28"/>
          <w:lang w:eastAsia="vi-VN"/>
        </w:rPr>
        <w:t>Tăng cường sự lãnh đạo, chỉ đạo của cấp ủy Đảng và chính quyền các cấp, Thủ trưởng các ngành trong công tác phòng, chống tham nhũng; xây dựng tổ chức Đảng, các cơ quan, đơn vị Nhà nước thực sự trong sạch, vững mạnh; tạo sự chuyển biến về nhận thức và hành động của cán bộ, công chức, viên chức và nhân dân để chủ động phòng ngừa và kiên quyết đấu tranh phòng, chống tham nhũng góp phần giữ vững ổn định an ninh chính trị - xã hội.</w:t>
      </w:r>
    </w:p>
    <w:p w:rsidR="00D84295" w:rsidRDefault="00D84295" w:rsidP="00D84295">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1.2. Lãnh đạo, chỉ đạo thực hiện có hiệu quả các nhiệm vụ, giải pháp phòng, chống tham nhũng; xây dựng đội ngũ cán bộ công đoàn các cấp có phẩm chất đạo đức, có năng lực và trình độ chuyên môn đáp ứng yêu cầu nhiệm vụ được giao.</w:t>
      </w:r>
    </w:p>
    <w:p w:rsidR="00D84295" w:rsidRPr="00835595" w:rsidRDefault="00D84295" w:rsidP="00D84295">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1.3. Tiếp tục triển khai thực hiện có hiệu quả Luật phòng, chống tham nhũng. Tăng cường trách nhiệm của người đứng đầu cơ quan công đoàn các cấp,  các đơn vị trực thuộc trong việc lãnh đạo, chỉ đạo, điều hành, đôn đốc, kiểm tra, giám sát, tổ chức và thực hiện công tác phòng, chống tham nhũng, lãng phí</w:t>
      </w:r>
      <w:r w:rsidR="00D93AB6">
        <w:rPr>
          <w:rFonts w:ascii="Times New Roman" w:eastAsia="Times New Roman" w:hAnsi="Times New Roman" w:cs="Times New Roman"/>
          <w:color w:val="000000"/>
          <w:sz w:val="28"/>
          <w:szCs w:val="28"/>
          <w:lang w:val="en-US" w:eastAsia="vi-VN"/>
        </w:rPr>
        <w:t>.</w:t>
      </w:r>
    </w:p>
    <w:p w:rsidR="00835595" w:rsidRPr="00835595" w:rsidRDefault="00835595" w:rsidP="00D93AB6">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eastAsia="vi-VN"/>
        </w:rPr>
      </w:pPr>
      <w:r w:rsidRPr="00835595">
        <w:rPr>
          <w:rFonts w:ascii="Times New Roman" w:eastAsia="Times New Roman" w:hAnsi="Times New Roman" w:cs="Times New Roman"/>
          <w:b/>
          <w:bCs/>
          <w:color w:val="000000"/>
          <w:sz w:val="28"/>
          <w:szCs w:val="28"/>
          <w:lang w:eastAsia="vi-VN"/>
        </w:rPr>
        <w:t>2. Yêu cầu</w:t>
      </w:r>
    </w:p>
    <w:p w:rsidR="00A37E89" w:rsidRDefault="00A37E89" w:rsidP="00CE119F">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 xml:space="preserve">2.1. </w:t>
      </w:r>
      <w:r w:rsidR="00835595" w:rsidRPr="00835595">
        <w:rPr>
          <w:rFonts w:ascii="Times New Roman" w:eastAsia="Times New Roman" w:hAnsi="Times New Roman" w:cs="Times New Roman"/>
          <w:color w:val="000000"/>
          <w:sz w:val="28"/>
          <w:szCs w:val="28"/>
          <w:lang w:eastAsia="vi-VN"/>
        </w:rPr>
        <w:t xml:space="preserve">Chủ tịch </w:t>
      </w:r>
      <w:r w:rsidR="00CE119F">
        <w:rPr>
          <w:rFonts w:ascii="Times New Roman" w:eastAsia="Times New Roman" w:hAnsi="Times New Roman" w:cs="Times New Roman"/>
          <w:color w:val="000000"/>
          <w:sz w:val="28"/>
          <w:szCs w:val="28"/>
          <w:lang w:val="en-US" w:eastAsia="vi-VN"/>
        </w:rPr>
        <w:t xml:space="preserve">công đoàn các cấp là người đứng </w:t>
      </w:r>
      <w:r w:rsidR="00835595" w:rsidRPr="00835595">
        <w:rPr>
          <w:rFonts w:ascii="Times New Roman" w:eastAsia="Times New Roman" w:hAnsi="Times New Roman" w:cs="Times New Roman"/>
          <w:color w:val="000000"/>
          <w:sz w:val="28"/>
          <w:szCs w:val="28"/>
          <w:lang w:eastAsia="vi-VN"/>
        </w:rPr>
        <w:t xml:space="preserve">đầu </w:t>
      </w:r>
      <w:r w:rsidR="00CE119F" w:rsidRPr="00835595">
        <w:rPr>
          <w:rFonts w:ascii="Times New Roman" w:eastAsia="Times New Roman" w:hAnsi="Times New Roman" w:cs="Times New Roman"/>
          <w:color w:val="000000"/>
          <w:sz w:val="28"/>
          <w:szCs w:val="28"/>
          <w:lang w:eastAsia="vi-VN"/>
        </w:rPr>
        <w:t>trong cơ quan, tổ chức, đơn vị</w:t>
      </w:r>
      <w:r w:rsidR="00CE119F">
        <w:rPr>
          <w:rFonts w:ascii="Times New Roman" w:eastAsia="Times New Roman" w:hAnsi="Times New Roman" w:cs="Times New Roman"/>
          <w:color w:val="000000"/>
          <w:sz w:val="28"/>
          <w:szCs w:val="28"/>
          <w:lang w:val="en-US" w:eastAsia="vi-VN"/>
        </w:rPr>
        <w:t xml:space="preserve"> </w:t>
      </w:r>
      <w:r w:rsidR="00835595" w:rsidRPr="00835595">
        <w:rPr>
          <w:rFonts w:ascii="Times New Roman" w:eastAsia="Times New Roman" w:hAnsi="Times New Roman" w:cs="Times New Roman"/>
          <w:color w:val="000000"/>
          <w:sz w:val="28"/>
          <w:szCs w:val="28"/>
          <w:lang w:eastAsia="vi-VN"/>
        </w:rPr>
        <w:t>phải gương mẫu thực hiện và có trách nhiệm trực tiếp chỉ đạo công tác phòng, chống tham nhũng (PCTN), lãng phí; chủ động phòng ngừa, phát hiện, xử lý các vụ việc có dấu hiệu tham nhũng ngay trong cơ quan, tổ chức, đơn vị, theo đúng quy định của Đảng và pháp luật của Nhà nước về PCTN, lãng phí. T</w:t>
      </w:r>
      <w:r w:rsidR="00CE119F">
        <w:rPr>
          <w:rFonts w:ascii="Times New Roman" w:eastAsia="Times New Roman" w:hAnsi="Times New Roman" w:cs="Times New Roman"/>
          <w:color w:val="000000"/>
          <w:sz w:val="28"/>
          <w:szCs w:val="28"/>
          <w:lang w:eastAsia="vi-VN"/>
        </w:rPr>
        <w:t xml:space="preserve">hường xuyên theo dõi, </w:t>
      </w:r>
      <w:r w:rsidR="00835595" w:rsidRPr="00835595">
        <w:rPr>
          <w:rFonts w:ascii="Times New Roman" w:eastAsia="Times New Roman" w:hAnsi="Times New Roman" w:cs="Times New Roman"/>
          <w:color w:val="000000"/>
          <w:sz w:val="28"/>
          <w:szCs w:val="28"/>
          <w:lang w:eastAsia="vi-VN"/>
        </w:rPr>
        <w:t>kiểm tra</w:t>
      </w:r>
      <w:r w:rsidR="00CE119F">
        <w:rPr>
          <w:rFonts w:ascii="Times New Roman" w:eastAsia="Times New Roman" w:hAnsi="Times New Roman" w:cs="Times New Roman"/>
          <w:color w:val="000000"/>
          <w:sz w:val="28"/>
          <w:szCs w:val="28"/>
          <w:lang w:val="en-US" w:eastAsia="vi-VN"/>
        </w:rPr>
        <w:t>, giám sát</w:t>
      </w:r>
      <w:r w:rsidR="00835595" w:rsidRPr="00835595">
        <w:rPr>
          <w:rFonts w:ascii="Times New Roman" w:eastAsia="Times New Roman" w:hAnsi="Times New Roman" w:cs="Times New Roman"/>
          <w:color w:val="000000"/>
          <w:sz w:val="28"/>
          <w:szCs w:val="28"/>
          <w:lang w:eastAsia="vi-VN"/>
        </w:rPr>
        <w:t xml:space="preserve"> nhằm phát hiện các hành vi tham </w:t>
      </w:r>
      <w:r w:rsidR="00835595" w:rsidRPr="00835595">
        <w:rPr>
          <w:rFonts w:ascii="Times New Roman" w:eastAsia="Times New Roman" w:hAnsi="Times New Roman" w:cs="Times New Roman"/>
          <w:color w:val="000000"/>
          <w:sz w:val="28"/>
          <w:szCs w:val="28"/>
          <w:lang w:eastAsia="vi-VN"/>
        </w:rPr>
        <w:lastRenderedPageBreak/>
        <w:t xml:space="preserve">nhũng để kịp thời xử lý theo đúng quy định của pháp luật, ngăn chặn đẩy lùi các hành vi tiêu cực, </w:t>
      </w:r>
    </w:p>
    <w:p w:rsidR="00A37E89" w:rsidRDefault="00A37E89" w:rsidP="00CE119F">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2.2. Đẩy mạnh công tác tuyên truyền, phổ biến các văn bản pháp luật về phòng, chống tham nhũng nhằm nâng cao nhận thức của cán bộ, đoàn viên công đoàn, tạo sự loan tỏa và thu hút cán bộ, công nhân viên chức lao động tham gia vào công tác đấu tranh phòng, chống tham nhũng, lãng phí, tiêu cực trong tổ chức và hoạt động công đoàn các cấp.</w:t>
      </w:r>
    </w:p>
    <w:p w:rsidR="00A37E89" w:rsidRPr="00A37E89" w:rsidRDefault="00FE4B12" w:rsidP="007A0281">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2.3. Tăng cường công tác kiểm tra việc thực hiện các quy định của pháp luật về phòng, chống tham nhũng nhằm phát hiện các hành vi tham nhũng, lãng phí, tiêu cực để kịp thời xử lý theo đúng quy định của pháp luật, quy định của Tổng Liên đoàn, ngăn chặn các hậu quả do hành vi tham nhũng gây ra.</w:t>
      </w:r>
    </w:p>
    <w:p w:rsidR="00835595" w:rsidRPr="00835595" w:rsidRDefault="00835595" w:rsidP="007A0281">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eastAsia="vi-VN"/>
        </w:rPr>
      </w:pPr>
      <w:r w:rsidRPr="00835595">
        <w:rPr>
          <w:rFonts w:ascii="Times New Roman" w:eastAsia="Times New Roman" w:hAnsi="Times New Roman" w:cs="Times New Roman"/>
          <w:b/>
          <w:bCs/>
          <w:color w:val="000000"/>
          <w:sz w:val="28"/>
          <w:szCs w:val="28"/>
          <w:lang w:eastAsia="vi-VN"/>
        </w:rPr>
        <w:t>II. NỘI DUNG CÔNG TÁC PHÒNG, CHỐNG THAM NHŨNG</w:t>
      </w:r>
    </w:p>
    <w:p w:rsidR="00511F8E" w:rsidRDefault="00835595" w:rsidP="001D237F">
      <w:pPr>
        <w:shd w:val="clear" w:color="auto" w:fill="FFFFFF"/>
        <w:spacing w:before="0"/>
        <w:ind w:firstLine="720"/>
        <w:jc w:val="both"/>
        <w:rPr>
          <w:rFonts w:ascii="Times New Roman" w:eastAsia="Times New Roman" w:hAnsi="Times New Roman" w:cs="Times New Roman"/>
          <w:b/>
          <w:bCs/>
          <w:color w:val="000000"/>
          <w:sz w:val="28"/>
          <w:szCs w:val="28"/>
          <w:lang w:val="en-US" w:eastAsia="vi-VN"/>
        </w:rPr>
      </w:pPr>
      <w:r w:rsidRPr="00835595">
        <w:rPr>
          <w:rFonts w:ascii="Times New Roman" w:eastAsia="Times New Roman" w:hAnsi="Times New Roman" w:cs="Times New Roman"/>
          <w:b/>
          <w:bCs/>
          <w:color w:val="000000"/>
          <w:sz w:val="28"/>
          <w:szCs w:val="28"/>
          <w:lang w:eastAsia="vi-VN"/>
        </w:rPr>
        <w:t xml:space="preserve">1. </w:t>
      </w:r>
      <w:r w:rsidR="007017C4">
        <w:rPr>
          <w:rFonts w:ascii="Times New Roman" w:eastAsia="Times New Roman" w:hAnsi="Times New Roman" w:cs="Times New Roman"/>
          <w:b/>
          <w:bCs/>
          <w:color w:val="000000"/>
          <w:sz w:val="28"/>
          <w:szCs w:val="28"/>
          <w:lang w:val="en-US" w:eastAsia="vi-VN"/>
        </w:rPr>
        <w:t>T</w:t>
      </w:r>
      <w:r w:rsidR="00511F8E">
        <w:rPr>
          <w:rFonts w:ascii="Times New Roman" w:eastAsia="Times New Roman" w:hAnsi="Times New Roman" w:cs="Times New Roman"/>
          <w:b/>
          <w:bCs/>
          <w:color w:val="000000"/>
          <w:sz w:val="28"/>
          <w:szCs w:val="28"/>
          <w:lang w:val="en-US" w:eastAsia="vi-VN"/>
        </w:rPr>
        <w:t>hực hiện công tác phòng, chống, phát hiện, xử lý các vụ việc tham nhũng, lãng phí, tiêu cực, xem đây là nhiệm vụ trọng tâm</w:t>
      </w:r>
    </w:p>
    <w:p w:rsidR="007017C4" w:rsidRPr="007017C4" w:rsidRDefault="007017C4" w:rsidP="001D237F">
      <w:pPr>
        <w:shd w:val="clear" w:color="auto" w:fill="FFFFFF"/>
        <w:spacing w:before="0"/>
        <w:ind w:firstLine="720"/>
        <w:jc w:val="both"/>
        <w:rPr>
          <w:rFonts w:ascii="Times New Roman" w:eastAsia="Times New Roman" w:hAnsi="Times New Roman" w:cs="Times New Roman"/>
          <w:b/>
          <w:bCs/>
          <w:color w:val="000000"/>
          <w:sz w:val="18"/>
          <w:szCs w:val="28"/>
          <w:lang w:val="en-US" w:eastAsia="vi-VN"/>
        </w:rPr>
      </w:pPr>
    </w:p>
    <w:p w:rsidR="00511F8E" w:rsidRDefault="00511F8E" w:rsidP="007017C4">
      <w:pPr>
        <w:shd w:val="clear" w:color="auto" w:fill="FFFFFF"/>
        <w:spacing w:before="120" w:after="120" w:line="229" w:lineRule="atLeast"/>
        <w:ind w:firstLine="720"/>
        <w:jc w:val="both"/>
        <w:rPr>
          <w:rFonts w:ascii="Times New Roman" w:eastAsia="Times New Roman" w:hAnsi="Times New Roman" w:cs="Times New Roman"/>
          <w:bCs/>
          <w:color w:val="000000"/>
          <w:sz w:val="28"/>
          <w:szCs w:val="28"/>
          <w:lang w:val="en-US" w:eastAsia="vi-VN"/>
        </w:rPr>
      </w:pPr>
      <w:r w:rsidRPr="00511F8E">
        <w:rPr>
          <w:rFonts w:ascii="Times New Roman" w:eastAsia="Times New Roman" w:hAnsi="Times New Roman" w:cs="Times New Roman"/>
          <w:bCs/>
          <w:color w:val="000000"/>
          <w:sz w:val="28"/>
          <w:szCs w:val="28"/>
          <w:lang w:val="en-US" w:eastAsia="vi-VN"/>
        </w:rPr>
        <w:t>1.1.</w:t>
      </w:r>
      <w:r>
        <w:rPr>
          <w:rFonts w:ascii="Times New Roman" w:eastAsia="Times New Roman" w:hAnsi="Times New Roman" w:cs="Times New Roman"/>
          <w:bCs/>
          <w:color w:val="000000"/>
          <w:sz w:val="28"/>
          <w:szCs w:val="28"/>
          <w:lang w:val="en-US" w:eastAsia="vi-VN"/>
        </w:rPr>
        <w:t xml:space="preserve"> Thường xuyên chỉ đạo Ủy ban kiểm tra tổ chức kiểm tra, giám sát, đôn đốc</w:t>
      </w:r>
      <w:r w:rsidR="004757E5">
        <w:rPr>
          <w:rFonts w:ascii="Times New Roman" w:eastAsia="Times New Roman" w:hAnsi="Times New Roman" w:cs="Times New Roman"/>
          <w:bCs/>
          <w:color w:val="000000"/>
          <w:sz w:val="28"/>
          <w:szCs w:val="28"/>
          <w:lang w:val="en-US" w:eastAsia="vi-VN"/>
        </w:rPr>
        <w:t xml:space="preserve"> việc thực hiện, chịu trách nhiệm trước Ban chấp hành Liên đoàn Lao động tỉnh về công tác phòng chống tham nhũng, lãng phí, tiêu cực ở cấp mình quản lý, xác minh kết quả kê khai tài sản, thu nhập đối với cán bộ thuộc quyền quản lý.</w:t>
      </w:r>
    </w:p>
    <w:p w:rsidR="006D4D23" w:rsidRDefault="006D4D23" w:rsidP="007017C4">
      <w:pPr>
        <w:shd w:val="clear" w:color="auto" w:fill="FFFFFF"/>
        <w:spacing w:before="120" w:after="120" w:line="229" w:lineRule="atLeast"/>
        <w:ind w:firstLine="720"/>
        <w:jc w:val="both"/>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Cs/>
          <w:color w:val="000000"/>
          <w:sz w:val="28"/>
          <w:szCs w:val="28"/>
          <w:lang w:val="en-US" w:eastAsia="vi-VN"/>
        </w:rPr>
        <w:t>1.2. Công đoàn các cấp trực thuộc Liên đoàn Lao động tỉnh tiếp tục phối hợp chặt chẽ với chính quyền đồng cấp xây dựng nội dung, kế hoạch và thường xuyên tuyên truyền, phổ biến chủ trương, chính sách, pháp luật, các Nghị quyết, Kết luận, Chỉ thị của Ban chấp hành Trung ương Đảng, Bộ Chính trị, Tỉnh ủy, Uỷ ban nhân dân tỉnh, Tổng Liên đoàn Lao động Việt Nam, Liên đoàn Lao động tỉnh về phòng, chống tham nhũng, thực hành tiết kiệm, chống lãng phí trong cán bộ, công nhân viên chức, lao động (CNVCLĐ ), đoàn viên công đoàn.</w:t>
      </w:r>
    </w:p>
    <w:p w:rsidR="00835595" w:rsidRDefault="001D237F" w:rsidP="007017C4">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1.</w:t>
      </w:r>
      <w:r w:rsidR="006D4D23">
        <w:rPr>
          <w:rFonts w:ascii="Times New Roman" w:eastAsia="Times New Roman" w:hAnsi="Times New Roman" w:cs="Times New Roman"/>
          <w:color w:val="000000"/>
          <w:sz w:val="28"/>
          <w:szCs w:val="28"/>
          <w:lang w:val="en-US" w:eastAsia="vi-VN"/>
        </w:rPr>
        <w:t>3</w:t>
      </w:r>
      <w:r>
        <w:rPr>
          <w:rFonts w:ascii="Times New Roman" w:eastAsia="Times New Roman" w:hAnsi="Times New Roman" w:cs="Times New Roman"/>
          <w:color w:val="000000"/>
          <w:sz w:val="28"/>
          <w:szCs w:val="28"/>
          <w:lang w:val="en-US" w:eastAsia="vi-VN"/>
        </w:rPr>
        <w:t>.T</w:t>
      </w:r>
      <w:r w:rsidR="00835595" w:rsidRPr="00835595">
        <w:rPr>
          <w:rFonts w:ascii="Times New Roman" w:eastAsia="Times New Roman" w:hAnsi="Times New Roman" w:cs="Times New Roman"/>
          <w:color w:val="000000"/>
          <w:sz w:val="28"/>
          <w:szCs w:val="28"/>
          <w:lang w:eastAsia="vi-VN"/>
        </w:rPr>
        <w:t>uyên truyền, phổ biến các chủ trương, chính sách của Đảng và pháp luật của Nhà nước về phòng, chống tham nhũng; Luật Phòng, chống tham nhũng;</w:t>
      </w:r>
      <w:r w:rsidR="00504957">
        <w:rPr>
          <w:rFonts w:ascii="Times New Roman" w:eastAsia="Times New Roman" w:hAnsi="Times New Roman" w:cs="Times New Roman"/>
          <w:color w:val="000000"/>
          <w:sz w:val="28"/>
          <w:szCs w:val="28"/>
          <w:lang w:val="en-US" w:eastAsia="vi-VN"/>
        </w:rPr>
        <w:t xml:space="preserve"> </w:t>
      </w:r>
      <w:r w:rsidR="00835595" w:rsidRPr="00835595">
        <w:rPr>
          <w:rFonts w:ascii="Times New Roman" w:eastAsia="Times New Roman" w:hAnsi="Times New Roman" w:cs="Times New Roman"/>
          <w:color w:val="000000"/>
          <w:sz w:val="28"/>
          <w:szCs w:val="28"/>
          <w:lang w:eastAsia="vi-VN"/>
        </w:rPr>
        <w:t>Chỉ thị số 33/CT-TW, ngày 03/01/2014 của Bộ Chính trị về “Tăng cường sự lãnh đạo của Đảng đối với việc kê khai và kiểm soát việc kê khai tài sản”; Chỉ thị số </w:t>
      </w:r>
      <w:hyperlink r:id="rId8" w:tgtFrame="_blank" w:tooltip="Chỉ thị 12/CT-TTg" w:history="1">
        <w:r w:rsidR="00835595" w:rsidRPr="001D237F">
          <w:rPr>
            <w:rFonts w:ascii="Times New Roman" w:eastAsia="Times New Roman" w:hAnsi="Times New Roman" w:cs="Times New Roman"/>
            <w:color w:val="000000" w:themeColor="text1"/>
            <w:sz w:val="28"/>
            <w:szCs w:val="28"/>
            <w:lang w:eastAsia="vi-VN"/>
          </w:rPr>
          <w:t>12/CT-TTg</w:t>
        </w:r>
      </w:hyperlink>
      <w:r w:rsidR="00835595" w:rsidRPr="00835595">
        <w:rPr>
          <w:rFonts w:ascii="Times New Roman" w:eastAsia="Times New Roman" w:hAnsi="Times New Roman" w:cs="Times New Roman"/>
          <w:color w:val="000000"/>
          <w:sz w:val="28"/>
          <w:szCs w:val="28"/>
          <w:lang w:eastAsia="vi-VN"/>
        </w:rPr>
        <w:t> ngày 28/4/2016 của Thủ tướng Chính phủ về tăng cường công tác phát hiện, xử lý vụ việc, vụ án tham nhũng; Nghị quyết số </w:t>
      </w:r>
      <w:hyperlink r:id="rId9" w:tgtFrame="_blank" w:tooltip="Nghị quyết 126/NQ-CP" w:history="1">
        <w:r w:rsidR="00835595" w:rsidRPr="001D237F">
          <w:rPr>
            <w:rFonts w:ascii="Times New Roman" w:eastAsia="Times New Roman" w:hAnsi="Times New Roman" w:cs="Times New Roman"/>
            <w:color w:val="000000" w:themeColor="text1"/>
            <w:sz w:val="28"/>
            <w:szCs w:val="28"/>
            <w:lang w:eastAsia="vi-VN"/>
          </w:rPr>
          <w:t>126/NQ-CP</w:t>
        </w:r>
      </w:hyperlink>
      <w:r w:rsidR="00835595" w:rsidRPr="00835595">
        <w:rPr>
          <w:rFonts w:ascii="Times New Roman" w:eastAsia="Times New Roman" w:hAnsi="Times New Roman" w:cs="Times New Roman"/>
          <w:color w:val="000000"/>
          <w:sz w:val="28"/>
          <w:szCs w:val="28"/>
          <w:lang w:eastAsia="vi-VN"/>
        </w:rPr>
        <w:t> ngày 29/11/2017 của Chính phủ về chương trình hành động công tác phòng, chống tham nhũng đến năm 2020; Kế hoạch thực hiện chiến lược Quốc gia phòng, chống tham nhũng giai đoạn 2017-2020 ban hành kèm theo Nghị quyết </w:t>
      </w:r>
      <w:hyperlink r:id="rId10" w:tgtFrame="_blank" w:tooltip="Nghị quyết 21/NQ-CP" w:history="1">
        <w:r w:rsidR="00835595" w:rsidRPr="001D237F">
          <w:rPr>
            <w:rFonts w:ascii="Times New Roman" w:eastAsia="Times New Roman" w:hAnsi="Times New Roman" w:cs="Times New Roman"/>
            <w:color w:val="000000" w:themeColor="text1"/>
            <w:sz w:val="28"/>
            <w:szCs w:val="28"/>
            <w:lang w:eastAsia="vi-VN"/>
          </w:rPr>
          <w:t>21/NQ-CP</w:t>
        </w:r>
      </w:hyperlink>
      <w:r w:rsidR="00835595" w:rsidRPr="001D237F">
        <w:rPr>
          <w:rFonts w:ascii="Times New Roman" w:eastAsia="Times New Roman" w:hAnsi="Times New Roman" w:cs="Times New Roman"/>
          <w:color w:val="000000" w:themeColor="text1"/>
          <w:sz w:val="28"/>
          <w:szCs w:val="28"/>
          <w:lang w:eastAsia="vi-VN"/>
        </w:rPr>
        <w:t> </w:t>
      </w:r>
      <w:r w:rsidR="00835595" w:rsidRPr="00835595">
        <w:rPr>
          <w:rFonts w:ascii="Times New Roman" w:eastAsia="Times New Roman" w:hAnsi="Times New Roman" w:cs="Times New Roman"/>
          <w:color w:val="000000"/>
          <w:sz w:val="28"/>
          <w:szCs w:val="28"/>
          <w:lang w:eastAsia="vi-VN"/>
        </w:rPr>
        <w:t>ngày 12/5/2009 của Chính phủ và các văn bản của Chính phủ, Thủ tướng Chính phủ và các Bộ, Ngành chức năng quy định chi tiết và hướng dẫn thi hành Luật PCTN</w:t>
      </w:r>
      <w:r>
        <w:rPr>
          <w:rFonts w:ascii="Times New Roman" w:eastAsia="Times New Roman" w:hAnsi="Times New Roman" w:cs="Times New Roman"/>
          <w:color w:val="000000"/>
          <w:sz w:val="28"/>
          <w:szCs w:val="28"/>
          <w:lang w:val="en-US" w:eastAsia="vi-VN"/>
        </w:rPr>
        <w:t xml:space="preserve">; </w:t>
      </w:r>
      <w:r w:rsidR="00835595" w:rsidRPr="00835595">
        <w:rPr>
          <w:rFonts w:ascii="Times New Roman" w:eastAsia="Times New Roman" w:hAnsi="Times New Roman" w:cs="Times New Roman"/>
          <w:color w:val="000000"/>
          <w:sz w:val="28"/>
          <w:szCs w:val="28"/>
          <w:lang w:eastAsia="vi-VN"/>
        </w:rPr>
        <w:t>Kế hoạch số 04-KH/TU ngày 29/4/2016 của Tỉnh ủy Điện Biên về thực hiện Chỉ thị số 50-CT/TW ngày 07/12/2015 của Bộ Chính trị về tăng cường sự lãnh đạo của Đảng đối với công tác phát hiện, xử lý vụ việc, vụ án tham nhũng. Thông qua các Hội nghị chuyên đề, lồng ghép với các chương trình hội nghị khác, mở các lớp bồi dưỡng tập huấn, gắn chặt chẽ công tác tuyên truyền, giáo dục phòng, chống tham nhũng với việc “Học tập và làm theo tư tưởng, đạo đức, phong cách Hồ Chí Minh”.</w:t>
      </w:r>
    </w:p>
    <w:p w:rsidR="001D237F" w:rsidRDefault="001D237F" w:rsidP="007017C4">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p>
    <w:p w:rsidR="007017C4" w:rsidRPr="001D237F" w:rsidRDefault="007017C4" w:rsidP="007A0281">
      <w:pPr>
        <w:shd w:val="clear" w:color="auto" w:fill="FFFFFF"/>
        <w:spacing w:before="0" w:line="229" w:lineRule="atLeast"/>
        <w:ind w:firstLine="720"/>
        <w:jc w:val="both"/>
        <w:rPr>
          <w:rFonts w:ascii="Times New Roman" w:eastAsia="Times New Roman" w:hAnsi="Times New Roman" w:cs="Times New Roman"/>
          <w:color w:val="000000"/>
          <w:sz w:val="28"/>
          <w:szCs w:val="28"/>
          <w:lang w:val="en-US" w:eastAsia="vi-VN"/>
        </w:rPr>
      </w:pPr>
    </w:p>
    <w:p w:rsidR="00835595" w:rsidRPr="00835595" w:rsidRDefault="00835595" w:rsidP="00153410">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eastAsia="vi-VN"/>
        </w:rPr>
      </w:pPr>
      <w:r w:rsidRPr="00835595">
        <w:rPr>
          <w:rFonts w:ascii="Times New Roman" w:eastAsia="Times New Roman" w:hAnsi="Times New Roman" w:cs="Times New Roman"/>
          <w:b/>
          <w:bCs/>
          <w:color w:val="000000"/>
          <w:sz w:val="28"/>
          <w:szCs w:val="28"/>
          <w:lang w:eastAsia="vi-VN"/>
        </w:rPr>
        <w:t>2. Thực hiện các giải pháp phòng, ngừa tham nhũng</w:t>
      </w:r>
    </w:p>
    <w:p w:rsidR="00835595" w:rsidRDefault="00835595" w:rsidP="002E32FC">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sidRPr="00835595">
        <w:rPr>
          <w:rFonts w:ascii="Times New Roman" w:eastAsia="Times New Roman" w:hAnsi="Times New Roman" w:cs="Times New Roman"/>
          <w:color w:val="000000"/>
          <w:sz w:val="28"/>
          <w:szCs w:val="28"/>
          <w:lang w:eastAsia="vi-VN"/>
        </w:rPr>
        <w:t xml:space="preserve">2.1. </w:t>
      </w:r>
      <w:r w:rsidR="002E32FC">
        <w:rPr>
          <w:rFonts w:ascii="Times New Roman" w:eastAsia="Times New Roman" w:hAnsi="Times New Roman" w:cs="Times New Roman"/>
          <w:color w:val="000000"/>
          <w:sz w:val="28"/>
          <w:szCs w:val="28"/>
          <w:lang w:val="en-US" w:eastAsia="vi-VN"/>
        </w:rPr>
        <w:t>Các cấp công đoàn tăng cường công tác công khai, minh bạch, dân chủ trong hoạt động của từng cấp công đoàn, từng đơn vị trực thuộc</w:t>
      </w:r>
      <w:r w:rsidR="006915AD">
        <w:rPr>
          <w:rFonts w:ascii="Times New Roman" w:eastAsia="Times New Roman" w:hAnsi="Times New Roman" w:cs="Times New Roman"/>
          <w:color w:val="000000"/>
          <w:sz w:val="28"/>
          <w:szCs w:val="28"/>
          <w:lang w:val="en-US" w:eastAsia="vi-VN"/>
        </w:rPr>
        <w:t>, thực hiện nghiêm hướng dẫn : 460/HD-TLĐ ngày 17/4/2014 của Tổng Liên đoàn về công khai tài chính, thực hiện thu đúng, thu đủ, thu triệt để tài chính công đoàn, chi đúng dự toán được duyệt, đúng chế độ, tiêu chuẩn, định mức;</w:t>
      </w:r>
    </w:p>
    <w:p w:rsidR="006915AD" w:rsidRDefault="006915AD" w:rsidP="002E32FC">
      <w:pPr>
        <w:shd w:val="clear" w:color="auto" w:fill="FFFFFF"/>
        <w:spacing w:before="120" w:after="120" w:line="229" w:lineRule="atLeast"/>
        <w:ind w:firstLine="720"/>
        <w:jc w:val="both"/>
        <w:rPr>
          <w:rFonts w:ascii="Times New Roman" w:hAnsi="Times New Roman" w:cs="Times New Roman"/>
          <w:iCs/>
          <w:color w:val="000000"/>
          <w:sz w:val="28"/>
          <w:szCs w:val="28"/>
          <w:shd w:val="clear" w:color="auto" w:fill="FFFFFF"/>
          <w:lang w:val="en-US"/>
        </w:rPr>
      </w:pPr>
      <w:r>
        <w:rPr>
          <w:rFonts w:ascii="Times New Roman" w:eastAsia="Times New Roman" w:hAnsi="Times New Roman" w:cs="Times New Roman"/>
          <w:color w:val="000000"/>
          <w:sz w:val="28"/>
          <w:szCs w:val="28"/>
          <w:lang w:val="en-US" w:eastAsia="vi-VN"/>
        </w:rPr>
        <w:t xml:space="preserve">2.2.Thực hiện công khai, minh bạch trong công tác cán bộ, triển khai thực hiện hiệu quả đề án luân chuyển cán bộ theo Quyết định </w:t>
      </w:r>
      <w:r w:rsidRPr="006915AD">
        <w:rPr>
          <w:rFonts w:ascii="Times New Roman" w:hAnsi="Times New Roman" w:cs="Times New Roman"/>
          <w:iCs/>
          <w:color w:val="000000"/>
          <w:sz w:val="28"/>
          <w:szCs w:val="28"/>
          <w:shd w:val="clear" w:color="auto" w:fill="FFFFFF"/>
        </w:rPr>
        <w:t>1313/QĐ-TLĐ ngày 18/9/2015 của Đoàn Chủ tịch Tổng Liên đoàn</w:t>
      </w:r>
      <w:r w:rsidR="00253523">
        <w:rPr>
          <w:rFonts w:ascii="Times New Roman" w:hAnsi="Times New Roman" w:cs="Times New Roman"/>
          <w:iCs/>
          <w:color w:val="000000"/>
          <w:sz w:val="28"/>
          <w:szCs w:val="28"/>
          <w:shd w:val="clear" w:color="auto" w:fill="FFFFFF"/>
          <w:lang w:val="en-US"/>
        </w:rPr>
        <w:t>.</w:t>
      </w:r>
    </w:p>
    <w:p w:rsidR="00253523" w:rsidRDefault="00253523" w:rsidP="002E32FC">
      <w:pPr>
        <w:shd w:val="clear" w:color="auto" w:fill="FFFFFF"/>
        <w:spacing w:before="120" w:after="120" w:line="229" w:lineRule="atLeast"/>
        <w:ind w:firstLine="720"/>
        <w:jc w:val="both"/>
        <w:rPr>
          <w:rFonts w:ascii="Times New Roman" w:hAnsi="Times New Roman" w:cs="Times New Roman"/>
          <w:iCs/>
          <w:color w:val="000000"/>
          <w:sz w:val="28"/>
          <w:szCs w:val="28"/>
          <w:shd w:val="clear" w:color="auto" w:fill="FFFFFF"/>
          <w:lang w:val="en-US"/>
        </w:rPr>
      </w:pPr>
      <w:r>
        <w:rPr>
          <w:rFonts w:ascii="Times New Roman" w:hAnsi="Times New Roman" w:cs="Times New Roman"/>
          <w:iCs/>
          <w:color w:val="000000"/>
          <w:sz w:val="28"/>
          <w:szCs w:val="28"/>
          <w:shd w:val="clear" w:color="auto" w:fill="FFFFFF"/>
          <w:lang w:val="en-US"/>
        </w:rPr>
        <w:t>2.3.Tiếp tục thực hiện nghiêm chỉnh Quyết định 827/QĐ-TLĐ ngày 17/6/2015 của Tổng Liên đoàn Lao động Việt Nam ban hành chương trình thực hành tiết kiệm, chống lãng phí trong các cấp công đoàn.</w:t>
      </w:r>
    </w:p>
    <w:p w:rsidR="006915AD" w:rsidRPr="002E32FC" w:rsidRDefault="00253523" w:rsidP="008E1212">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hAnsi="Times New Roman" w:cs="Times New Roman"/>
          <w:iCs/>
          <w:color w:val="000000"/>
          <w:sz w:val="28"/>
          <w:szCs w:val="28"/>
          <w:shd w:val="clear" w:color="auto" w:fill="FFFFFF"/>
          <w:lang w:val="en-US"/>
        </w:rPr>
        <w:t>2.4. Các cấp công đoàn triển khai thực hiện có hiệu quả</w:t>
      </w:r>
      <w:r w:rsidR="008E1212">
        <w:rPr>
          <w:rFonts w:ascii="Times New Roman" w:hAnsi="Times New Roman" w:cs="Times New Roman"/>
          <w:iCs/>
          <w:color w:val="000000"/>
          <w:sz w:val="28"/>
          <w:szCs w:val="28"/>
          <w:shd w:val="clear" w:color="auto" w:fill="FFFFFF"/>
          <w:lang w:val="en-US"/>
        </w:rPr>
        <w:t xml:space="preserve"> công văn 232/LĐLĐ ngày 08/11/2018 của Liên đoàn Lao động tỉnh về việc thực hiện quy định giám sát trong tổ chức công đoàn.</w:t>
      </w:r>
    </w:p>
    <w:p w:rsidR="00835595" w:rsidRDefault="00835595" w:rsidP="008E1212">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sidRPr="00835595">
        <w:rPr>
          <w:rFonts w:ascii="Times New Roman" w:eastAsia="Times New Roman" w:hAnsi="Times New Roman" w:cs="Times New Roman"/>
          <w:color w:val="000000"/>
          <w:sz w:val="28"/>
          <w:szCs w:val="28"/>
          <w:lang w:eastAsia="vi-VN"/>
        </w:rPr>
        <w:t>Tiếp tục làm công tác cải cách hành chính; rà soát, tham mưu, đề xuất sửa đổi để hoàn thiện các cơ chế, chính sách đảm bảo công khai minh bạch để phòng ngừa tham nhũng, lãng phí, đặc biệt trong một số lĩnh vực nhạy cảm dễ phát sinh tham nhũng. Việc công khai, minh bạch phải được xây dựng cụ thể và đưa vào trong Quy chế hoạt động của các cơ quan, đơn vị nhằm làm cơ sở cho việc thực hiện và kiểm tra</w:t>
      </w:r>
      <w:r w:rsidR="008E1212">
        <w:rPr>
          <w:rFonts w:ascii="Times New Roman" w:eastAsia="Times New Roman" w:hAnsi="Times New Roman" w:cs="Times New Roman"/>
          <w:color w:val="000000"/>
          <w:sz w:val="28"/>
          <w:szCs w:val="28"/>
          <w:lang w:val="en-US" w:eastAsia="vi-VN"/>
        </w:rPr>
        <w:t>, giám sát</w:t>
      </w:r>
      <w:r w:rsidRPr="00835595">
        <w:rPr>
          <w:rFonts w:ascii="Times New Roman" w:eastAsia="Times New Roman" w:hAnsi="Times New Roman" w:cs="Times New Roman"/>
          <w:color w:val="000000"/>
          <w:sz w:val="28"/>
          <w:szCs w:val="28"/>
          <w:lang w:eastAsia="vi-VN"/>
        </w:rPr>
        <w:t xml:space="preserve"> kết quả thực hiện.</w:t>
      </w:r>
    </w:p>
    <w:p w:rsidR="008E1212" w:rsidRDefault="008E1212" w:rsidP="008E1212">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2.5. Đẩy mạnh công tác kiểm tra, giám sát cùng cấp và cấp dưới về quản lý thu, chi tài chính công đoàn, kiên quyết xuất toán thu hồi các khoản chi không đúng chế độ, tiêu chuẩn, định mức, xử lý nghiêm, kiên quyết các tập thể, cá nhân để xảy ra sai phạm.</w:t>
      </w:r>
    </w:p>
    <w:p w:rsidR="008E1212" w:rsidRDefault="008E1212" w:rsidP="008E1212">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2.6. Tập trung thực hiện tốt công tác tiếp cán bộ, đoàn viên công đoàn, người lao động, giải quyết khiếu nại, tố cáo, kiến nghị, phản ánh, giải quyết và tham gia giải quyết triệt để các vụ việc khi</w:t>
      </w:r>
      <w:r w:rsidR="003839C6">
        <w:rPr>
          <w:rFonts w:ascii="Times New Roman" w:eastAsia="Times New Roman" w:hAnsi="Times New Roman" w:cs="Times New Roman"/>
          <w:color w:val="000000"/>
          <w:sz w:val="28"/>
          <w:szCs w:val="28"/>
          <w:lang w:val="en-US" w:eastAsia="vi-VN"/>
        </w:rPr>
        <w:t>ếu nại, tố cáo có liên quan đến tham nhũng, lãng phí.</w:t>
      </w:r>
    </w:p>
    <w:p w:rsidR="00942ABD" w:rsidRDefault="00942ABD" w:rsidP="008E1212">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 xml:space="preserve">2.7. Phát huy vai trò của Ủy ban kiểm tra công đoàn các cấp, Ban thanh tra nhân dân và CNVCLĐ trong việc nâng cao chất lượng, hiệu quả công tác phát hiện, đấu tranh đối với tham nhũng, lãng phí. Thực hiện đào tạo, tập huấn nghiệp vụ cho Ủy ban kiểm tra, Ban thanh tra nhân dân, hướng dẫn, chỉ đạo </w:t>
      </w:r>
      <w:r w:rsidR="008A2C6C">
        <w:rPr>
          <w:rFonts w:ascii="Times New Roman" w:eastAsia="Times New Roman" w:hAnsi="Times New Roman" w:cs="Times New Roman"/>
          <w:color w:val="000000"/>
          <w:sz w:val="28"/>
          <w:szCs w:val="28"/>
          <w:lang w:val="en-US" w:eastAsia="vi-VN"/>
        </w:rPr>
        <w:t>Ủy ban kiểm tra, Ban thanh tra nhân dân thực hiện có hiệu quả chức năng, nhiệm vụ theo quy định của pháp luật.</w:t>
      </w:r>
    </w:p>
    <w:p w:rsidR="00835595" w:rsidRDefault="008A2C6C" w:rsidP="005B70DB">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2.8. Nâng cao trách nhiệm của người đứng đầu Ban chấp hành công đoàn các cấp, các đơn trị trực thuộc, chịu trách nhiệm trước pháp luật về công tác phòng chống tham nhũng, lãng phí, xử lý trách nhiệm người đứng đầu cơ quan, đơn vị khi xảy ra tham nhũng trong nội bộ đơn vị mình quản lý theo Nghị định số 107/2006/NĐ-CP của Chính phủ.</w:t>
      </w:r>
    </w:p>
    <w:p w:rsidR="007017C4" w:rsidRDefault="007017C4" w:rsidP="005B70DB">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p>
    <w:p w:rsidR="007017C4" w:rsidRDefault="007017C4" w:rsidP="005B70DB">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p>
    <w:p w:rsidR="004A2E9C" w:rsidRPr="005B70DB" w:rsidRDefault="004A2E9C" w:rsidP="005B70DB">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p>
    <w:p w:rsidR="00835595" w:rsidRPr="00835595" w:rsidRDefault="00835595" w:rsidP="005B70DB">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eastAsia="vi-VN"/>
        </w:rPr>
      </w:pPr>
      <w:r w:rsidRPr="00835595">
        <w:rPr>
          <w:rFonts w:ascii="Times New Roman" w:eastAsia="Times New Roman" w:hAnsi="Times New Roman" w:cs="Times New Roman"/>
          <w:b/>
          <w:bCs/>
          <w:color w:val="000000"/>
          <w:sz w:val="28"/>
          <w:szCs w:val="28"/>
          <w:lang w:eastAsia="vi-VN"/>
        </w:rPr>
        <w:t>III. TỔ CHỨC THỰC HIỆN</w:t>
      </w:r>
    </w:p>
    <w:p w:rsidR="005948A1" w:rsidRDefault="00835595" w:rsidP="007017C4">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sidRPr="00835595">
        <w:rPr>
          <w:rFonts w:ascii="Times New Roman" w:eastAsia="Times New Roman" w:hAnsi="Times New Roman" w:cs="Times New Roman"/>
          <w:color w:val="000000"/>
          <w:sz w:val="28"/>
          <w:szCs w:val="28"/>
          <w:lang w:eastAsia="vi-VN"/>
        </w:rPr>
        <w:t xml:space="preserve">1. </w:t>
      </w:r>
      <w:r w:rsidR="005B70DB">
        <w:rPr>
          <w:rFonts w:ascii="Times New Roman" w:eastAsia="Times New Roman" w:hAnsi="Times New Roman" w:cs="Times New Roman"/>
          <w:color w:val="000000"/>
          <w:sz w:val="28"/>
          <w:szCs w:val="28"/>
          <w:lang w:val="en-US" w:eastAsia="vi-VN"/>
        </w:rPr>
        <w:t>Căn cứ nội dung kế hoạch của Liên đoàn Lao động tỉnh và tình hình thực tế của từng cấp công đoàn, xây dựng kế hoạch công tác phòng chống tham nhũng, lãng phí năm 20</w:t>
      </w:r>
      <w:r w:rsidR="00A929F8">
        <w:rPr>
          <w:rFonts w:ascii="Times New Roman" w:eastAsia="Times New Roman" w:hAnsi="Times New Roman" w:cs="Times New Roman"/>
          <w:color w:val="000000"/>
          <w:sz w:val="28"/>
          <w:szCs w:val="28"/>
          <w:lang w:val="en-US" w:eastAsia="vi-VN"/>
        </w:rPr>
        <w:t>20</w:t>
      </w:r>
      <w:r w:rsidR="005B70DB">
        <w:rPr>
          <w:rFonts w:ascii="Times New Roman" w:eastAsia="Times New Roman" w:hAnsi="Times New Roman" w:cs="Times New Roman"/>
          <w:color w:val="000000"/>
          <w:sz w:val="28"/>
          <w:szCs w:val="28"/>
          <w:lang w:val="en-US" w:eastAsia="vi-VN"/>
        </w:rPr>
        <w:t xml:space="preserve"> của đơn vị triển khai đến các tổ công đoàn, đoàn viên, người lao động, xây dựng kế hoạch kiểm tra đồng cấp và cấp dưới theo chương</w:t>
      </w:r>
      <w:r w:rsidR="00A929F8">
        <w:rPr>
          <w:rFonts w:ascii="Times New Roman" w:eastAsia="Times New Roman" w:hAnsi="Times New Roman" w:cs="Times New Roman"/>
          <w:color w:val="000000"/>
          <w:sz w:val="28"/>
          <w:szCs w:val="28"/>
          <w:lang w:val="en-US" w:eastAsia="vi-VN"/>
        </w:rPr>
        <w:t xml:space="preserve"> trình công tác kiểm tra năm 2020</w:t>
      </w:r>
      <w:r w:rsidR="005B70DB">
        <w:rPr>
          <w:rFonts w:ascii="Times New Roman" w:eastAsia="Times New Roman" w:hAnsi="Times New Roman" w:cs="Times New Roman"/>
          <w:color w:val="000000"/>
          <w:sz w:val="28"/>
          <w:szCs w:val="28"/>
          <w:lang w:val="en-US" w:eastAsia="vi-VN"/>
        </w:rPr>
        <w:t xml:space="preserve"> của Ban chấp hành công đoàn mỗi cấp</w:t>
      </w:r>
      <w:r w:rsidR="005948A1">
        <w:rPr>
          <w:rFonts w:ascii="Times New Roman" w:eastAsia="Times New Roman" w:hAnsi="Times New Roman" w:cs="Times New Roman"/>
          <w:color w:val="000000"/>
          <w:sz w:val="28"/>
          <w:szCs w:val="28"/>
          <w:lang w:val="en-US" w:eastAsia="vi-VN"/>
        </w:rPr>
        <w:t>.</w:t>
      </w:r>
    </w:p>
    <w:p w:rsidR="005948A1" w:rsidRDefault="005948A1" w:rsidP="007017C4">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2. Về chế độ thông tin, báo cáo, thực hiện đảm bảo nội dung, thời gian báo cáo 6 tháng và năm theo quy định gửi về Liên đoàn Lao động tỉnh ( qua Văn phòng Ủy ban kiểm tra )</w:t>
      </w:r>
    </w:p>
    <w:p w:rsidR="006A2B8D" w:rsidRDefault="005948A1" w:rsidP="007017C4">
      <w:pPr>
        <w:shd w:val="clear" w:color="auto" w:fill="FFFFFF"/>
        <w:spacing w:before="120" w:after="120" w:line="229" w:lineRule="atLeast"/>
        <w:ind w:firstLine="7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Trên đây là kế hoạch thực hiện công tác</w:t>
      </w:r>
      <w:r w:rsidR="00A929F8">
        <w:rPr>
          <w:rFonts w:ascii="Times New Roman" w:eastAsia="Times New Roman" w:hAnsi="Times New Roman" w:cs="Times New Roman"/>
          <w:color w:val="000000"/>
          <w:sz w:val="28"/>
          <w:szCs w:val="28"/>
          <w:lang w:val="en-US" w:eastAsia="vi-VN"/>
        </w:rPr>
        <w:t xml:space="preserve"> phòng, chống tham nhũng năm 2020</w:t>
      </w:r>
      <w:r>
        <w:rPr>
          <w:rFonts w:ascii="Times New Roman" w:eastAsia="Times New Roman" w:hAnsi="Times New Roman" w:cs="Times New Roman"/>
          <w:color w:val="000000"/>
          <w:sz w:val="28"/>
          <w:szCs w:val="28"/>
          <w:lang w:val="en-US" w:eastAsia="vi-VN"/>
        </w:rPr>
        <w:t xml:space="preserve"> của Liên đoàn Lao động tỉnh. Đề nghị các cấp công đoàn trực thuộc nghiêm túc tổ chức thực hiện</w:t>
      </w:r>
      <w:r w:rsidR="006A2B8D">
        <w:rPr>
          <w:rFonts w:ascii="Times New Roman" w:eastAsia="Times New Roman" w:hAnsi="Times New Roman" w:cs="Times New Roman"/>
          <w:color w:val="000000"/>
          <w:sz w:val="28"/>
          <w:szCs w:val="28"/>
          <w:lang w:val="en-US" w:eastAsia="vi-VN"/>
        </w:rPr>
        <w:t>./.</w:t>
      </w:r>
    </w:p>
    <w:p w:rsidR="00835595" w:rsidRPr="005948A1" w:rsidRDefault="00835595" w:rsidP="005948A1">
      <w:pPr>
        <w:shd w:val="clear" w:color="auto" w:fill="FFFFFF"/>
        <w:spacing w:before="0" w:line="229" w:lineRule="atLeast"/>
        <w:ind w:firstLine="720"/>
        <w:jc w:val="both"/>
        <w:rPr>
          <w:rFonts w:ascii="Times New Roman" w:eastAsia="Times New Roman" w:hAnsi="Times New Roman" w:cs="Times New Roman"/>
          <w:color w:val="000000"/>
          <w:sz w:val="28"/>
          <w:szCs w:val="28"/>
          <w:lang w:val="en-US" w:eastAsia="vi-VN"/>
        </w:rPr>
      </w:pPr>
      <w:r w:rsidRPr="00835595">
        <w:rPr>
          <w:rFonts w:ascii="Times New Roman" w:eastAsia="Times New Roman" w:hAnsi="Times New Roman" w:cs="Times New Roman"/>
          <w:color w:val="000000"/>
          <w:sz w:val="28"/>
          <w:szCs w:val="28"/>
          <w:lang w:eastAsia="vi-VN"/>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6"/>
        <w:gridCol w:w="4641"/>
      </w:tblGrid>
      <w:tr w:rsidR="006A2B8D" w:rsidRPr="00544032" w:rsidTr="001821F0">
        <w:tc>
          <w:tcPr>
            <w:tcW w:w="4927" w:type="dxa"/>
          </w:tcPr>
          <w:p w:rsidR="006A2B8D" w:rsidRPr="006A2B8D" w:rsidRDefault="006A2B8D" w:rsidP="001821F0">
            <w:pPr>
              <w:ind w:firstLine="0"/>
              <w:jc w:val="both"/>
              <w:rPr>
                <w:rFonts w:ascii="Times New Roman" w:hAnsi="Times New Roman" w:cs="Times New Roman"/>
                <w:b/>
                <w:sz w:val="28"/>
                <w:szCs w:val="28"/>
                <w:lang w:val="nb-NO"/>
              </w:rPr>
            </w:pPr>
            <w:r w:rsidRPr="006A2B8D">
              <w:rPr>
                <w:rFonts w:ascii="Times New Roman" w:hAnsi="Times New Roman" w:cs="Times New Roman"/>
                <w:b/>
                <w:sz w:val="28"/>
                <w:szCs w:val="28"/>
                <w:lang w:val="nb-NO"/>
              </w:rPr>
              <w:t>Nơi nhận:</w:t>
            </w:r>
          </w:p>
          <w:p w:rsidR="006A2B8D" w:rsidRDefault="006A2B8D" w:rsidP="001821F0">
            <w:pPr>
              <w:ind w:firstLine="0"/>
              <w:jc w:val="both"/>
              <w:rPr>
                <w:rFonts w:ascii="Times New Roman" w:hAnsi="Times New Roman" w:cs="Times New Roman"/>
                <w:i/>
                <w:sz w:val="24"/>
                <w:szCs w:val="24"/>
                <w:lang w:val="nb-NO"/>
              </w:rPr>
            </w:pPr>
            <w:r w:rsidRPr="00F5387E">
              <w:rPr>
                <w:rFonts w:ascii="Times New Roman" w:hAnsi="Times New Roman" w:cs="Times New Roman"/>
                <w:i/>
                <w:sz w:val="24"/>
                <w:szCs w:val="24"/>
                <w:lang w:val="nb-NO"/>
              </w:rPr>
              <w:t xml:space="preserve">- </w:t>
            </w:r>
            <w:r>
              <w:rPr>
                <w:rFonts w:ascii="Times New Roman" w:hAnsi="Times New Roman" w:cs="Times New Roman"/>
                <w:i/>
                <w:sz w:val="24"/>
                <w:szCs w:val="24"/>
                <w:lang w:val="nb-NO"/>
              </w:rPr>
              <w:t>Ủy ban nhân dân tỉnh</w:t>
            </w:r>
          </w:p>
          <w:p w:rsidR="006A2B8D" w:rsidRPr="00F5387E" w:rsidRDefault="006A2B8D" w:rsidP="001821F0">
            <w:pPr>
              <w:ind w:firstLine="0"/>
              <w:jc w:val="both"/>
              <w:rPr>
                <w:rFonts w:ascii="Times New Roman" w:hAnsi="Times New Roman" w:cs="Times New Roman"/>
                <w:i/>
                <w:sz w:val="24"/>
                <w:szCs w:val="24"/>
                <w:lang w:val="nb-NO"/>
              </w:rPr>
            </w:pPr>
            <w:r>
              <w:rPr>
                <w:rFonts w:ascii="Times New Roman" w:hAnsi="Times New Roman" w:cs="Times New Roman"/>
                <w:i/>
                <w:sz w:val="24"/>
                <w:szCs w:val="24"/>
                <w:lang w:val="nb-NO"/>
              </w:rPr>
              <w:t xml:space="preserve">- </w:t>
            </w:r>
            <w:r w:rsidRPr="00F5387E">
              <w:rPr>
                <w:rFonts w:ascii="Times New Roman" w:hAnsi="Times New Roman" w:cs="Times New Roman"/>
                <w:i/>
                <w:sz w:val="24"/>
                <w:szCs w:val="24"/>
                <w:lang w:val="nb-NO"/>
              </w:rPr>
              <w:t xml:space="preserve">Ban </w:t>
            </w:r>
            <w:r>
              <w:rPr>
                <w:rFonts w:ascii="Times New Roman" w:hAnsi="Times New Roman" w:cs="Times New Roman"/>
                <w:i/>
                <w:sz w:val="24"/>
                <w:szCs w:val="24"/>
                <w:lang w:val="nb-NO"/>
              </w:rPr>
              <w:t xml:space="preserve">Nội chính </w:t>
            </w:r>
            <w:r w:rsidRPr="00F5387E">
              <w:rPr>
                <w:rFonts w:ascii="Times New Roman" w:hAnsi="Times New Roman" w:cs="Times New Roman"/>
                <w:i/>
                <w:sz w:val="24"/>
                <w:szCs w:val="24"/>
                <w:lang w:val="nb-NO"/>
              </w:rPr>
              <w:t>tỉnh ủy;</w:t>
            </w:r>
          </w:p>
          <w:p w:rsidR="006A2B8D" w:rsidRDefault="006A2B8D" w:rsidP="001821F0">
            <w:pPr>
              <w:ind w:firstLine="0"/>
              <w:jc w:val="both"/>
              <w:rPr>
                <w:rFonts w:ascii="Times New Roman" w:hAnsi="Times New Roman" w:cs="Times New Roman"/>
                <w:i/>
                <w:sz w:val="24"/>
                <w:szCs w:val="24"/>
                <w:lang w:val="nb-NO"/>
              </w:rPr>
            </w:pPr>
            <w:r w:rsidRPr="00F5387E">
              <w:rPr>
                <w:rFonts w:ascii="Times New Roman" w:hAnsi="Times New Roman" w:cs="Times New Roman"/>
                <w:i/>
                <w:sz w:val="24"/>
                <w:szCs w:val="24"/>
                <w:lang w:val="nb-NO"/>
              </w:rPr>
              <w:t>- Lãnh đạo LĐLĐ tỉnh;</w:t>
            </w:r>
          </w:p>
          <w:p w:rsidR="006A2B8D" w:rsidRDefault="006A2B8D" w:rsidP="001821F0">
            <w:pPr>
              <w:ind w:firstLine="0"/>
              <w:jc w:val="both"/>
              <w:rPr>
                <w:rFonts w:ascii="Times New Roman" w:hAnsi="Times New Roman" w:cs="Times New Roman"/>
                <w:i/>
                <w:sz w:val="24"/>
                <w:szCs w:val="24"/>
                <w:lang w:val="nb-NO"/>
              </w:rPr>
            </w:pPr>
            <w:r>
              <w:rPr>
                <w:rFonts w:ascii="Times New Roman" w:hAnsi="Times New Roman" w:cs="Times New Roman"/>
                <w:i/>
                <w:sz w:val="24"/>
                <w:szCs w:val="24"/>
                <w:lang w:val="nb-NO"/>
              </w:rPr>
              <w:t>- Các cấp công đoàn trực thuộc</w:t>
            </w:r>
          </w:p>
          <w:p w:rsidR="006A2B8D" w:rsidRPr="00A277E3" w:rsidRDefault="006A2B8D" w:rsidP="001821F0">
            <w:pPr>
              <w:ind w:firstLine="0"/>
              <w:jc w:val="both"/>
              <w:rPr>
                <w:rFonts w:ascii="Times New Roman" w:hAnsi="Times New Roman" w:cs="Times New Roman"/>
                <w:i/>
                <w:sz w:val="24"/>
                <w:szCs w:val="24"/>
                <w:lang w:val="nb-NO"/>
              </w:rPr>
            </w:pPr>
            <w:r>
              <w:rPr>
                <w:rFonts w:ascii="Times New Roman" w:hAnsi="Times New Roman" w:cs="Times New Roman"/>
                <w:i/>
                <w:sz w:val="24"/>
                <w:szCs w:val="24"/>
              </w:rPr>
              <w:t>- Lưu VT</w:t>
            </w:r>
            <w:r>
              <w:rPr>
                <w:rFonts w:ascii="Times New Roman" w:hAnsi="Times New Roman" w:cs="Times New Roman"/>
                <w:i/>
                <w:sz w:val="24"/>
                <w:szCs w:val="24"/>
                <w:lang w:val="en-US"/>
              </w:rPr>
              <w:t>,</w:t>
            </w:r>
            <w:r w:rsidRPr="00F5387E">
              <w:rPr>
                <w:rFonts w:ascii="Times New Roman" w:hAnsi="Times New Roman" w:cs="Times New Roman"/>
                <w:i/>
                <w:sz w:val="24"/>
                <w:szCs w:val="24"/>
              </w:rPr>
              <w:t>VPUBKT;</w:t>
            </w:r>
          </w:p>
          <w:p w:rsidR="006A2B8D" w:rsidRPr="00544032" w:rsidRDefault="006A2B8D" w:rsidP="001821F0">
            <w:pPr>
              <w:jc w:val="both"/>
              <w:rPr>
                <w:rFonts w:ascii="Times New Roman" w:hAnsi="Times New Roman" w:cs="Times New Roman"/>
                <w:sz w:val="28"/>
                <w:szCs w:val="28"/>
              </w:rPr>
            </w:pPr>
          </w:p>
        </w:tc>
        <w:tc>
          <w:tcPr>
            <w:tcW w:w="4927" w:type="dxa"/>
          </w:tcPr>
          <w:p w:rsidR="006A2B8D" w:rsidRPr="00F66FFE" w:rsidRDefault="006A2B8D" w:rsidP="00A929F8">
            <w:pPr>
              <w:rPr>
                <w:rFonts w:ascii="Times New Roman" w:hAnsi="Times New Roman" w:cs="Times New Roman"/>
                <w:b/>
                <w:sz w:val="28"/>
                <w:szCs w:val="28"/>
                <w:lang w:val="en-US"/>
              </w:rPr>
            </w:pPr>
            <w:r w:rsidRPr="00544032">
              <w:rPr>
                <w:rFonts w:ascii="Times New Roman" w:hAnsi="Times New Roman" w:cs="Times New Roman"/>
                <w:b/>
                <w:sz w:val="28"/>
                <w:szCs w:val="28"/>
              </w:rPr>
              <w:t xml:space="preserve">TM. </w:t>
            </w:r>
            <w:r>
              <w:rPr>
                <w:rFonts w:ascii="Times New Roman" w:hAnsi="Times New Roman" w:cs="Times New Roman"/>
                <w:b/>
                <w:sz w:val="28"/>
                <w:szCs w:val="28"/>
                <w:lang w:val="en-US"/>
              </w:rPr>
              <w:t>BAN THƯỜNG VỤ</w:t>
            </w:r>
          </w:p>
          <w:p w:rsidR="006A2B8D" w:rsidRPr="00A277E3" w:rsidRDefault="006A2B8D" w:rsidP="00A929F8">
            <w:pPr>
              <w:rPr>
                <w:rFonts w:ascii="Times New Roman" w:hAnsi="Times New Roman" w:cs="Times New Roman"/>
                <w:b/>
                <w:sz w:val="28"/>
                <w:szCs w:val="28"/>
                <w:lang w:val="en-US"/>
              </w:rPr>
            </w:pPr>
            <w:r>
              <w:rPr>
                <w:rFonts w:ascii="Times New Roman" w:hAnsi="Times New Roman" w:cs="Times New Roman"/>
                <w:b/>
                <w:sz w:val="28"/>
                <w:szCs w:val="28"/>
                <w:lang w:val="en-US"/>
              </w:rPr>
              <w:t>Chủ tịch</w:t>
            </w:r>
          </w:p>
          <w:p w:rsidR="006A2B8D" w:rsidRPr="00544032" w:rsidRDefault="006A2B8D" w:rsidP="00A929F8">
            <w:pPr>
              <w:rPr>
                <w:rFonts w:ascii="Times New Roman" w:hAnsi="Times New Roman" w:cs="Times New Roman"/>
                <w:b/>
                <w:sz w:val="28"/>
                <w:szCs w:val="28"/>
              </w:rPr>
            </w:pPr>
          </w:p>
          <w:p w:rsidR="006A2B8D" w:rsidRPr="00544032" w:rsidRDefault="006A2B8D" w:rsidP="00A929F8">
            <w:pPr>
              <w:rPr>
                <w:rFonts w:ascii="Times New Roman" w:hAnsi="Times New Roman" w:cs="Times New Roman"/>
                <w:b/>
                <w:sz w:val="28"/>
                <w:szCs w:val="28"/>
              </w:rPr>
            </w:pPr>
          </w:p>
          <w:p w:rsidR="006A2B8D" w:rsidRPr="00871766" w:rsidRDefault="00833527" w:rsidP="00A929F8">
            <w:pPr>
              <w:rPr>
                <w:rFonts w:ascii="Times New Roman" w:hAnsi="Times New Roman" w:cs="Times New Roman"/>
                <w:sz w:val="28"/>
                <w:szCs w:val="28"/>
                <w:lang w:val="en-US"/>
              </w:rPr>
            </w:pPr>
            <w:r w:rsidRPr="00871766">
              <w:rPr>
                <w:rFonts w:ascii="Times New Roman" w:hAnsi="Times New Roman" w:cs="Times New Roman"/>
                <w:sz w:val="28"/>
                <w:szCs w:val="28"/>
                <w:lang w:val="en-US"/>
              </w:rPr>
              <w:t>(Đã ký)</w:t>
            </w:r>
          </w:p>
          <w:p w:rsidR="006A2B8D" w:rsidRPr="00544032" w:rsidRDefault="006A2B8D" w:rsidP="00A929F8">
            <w:pPr>
              <w:rPr>
                <w:rFonts w:ascii="Times New Roman" w:hAnsi="Times New Roman" w:cs="Times New Roman"/>
                <w:b/>
                <w:sz w:val="28"/>
                <w:szCs w:val="28"/>
              </w:rPr>
            </w:pPr>
          </w:p>
          <w:p w:rsidR="006A2B8D" w:rsidRPr="00544032" w:rsidRDefault="006A2B8D" w:rsidP="00A929F8">
            <w:pPr>
              <w:rPr>
                <w:rFonts w:ascii="Times New Roman" w:hAnsi="Times New Roman" w:cs="Times New Roman"/>
                <w:b/>
                <w:sz w:val="28"/>
                <w:szCs w:val="28"/>
              </w:rPr>
            </w:pPr>
          </w:p>
          <w:p w:rsidR="006A2B8D" w:rsidRPr="00A277E3" w:rsidRDefault="00A929F8" w:rsidP="00A929F8">
            <w:pPr>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6A2B8D">
              <w:rPr>
                <w:rFonts w:ascii="Times New Roman" w:hAnsi="Times New Roman" w:cs="Times New Roman"/>
                <w:b/>
                <w:sz w:val="28"/>
                <w:szCs w:val="28"/>
                <w:lang w:val="en-US"/>
              </w:rPr>
              <w:t>Lê Thanh Hà</w:t>
            </w:r>
          </w:p>
        </w:tc>
      </w:tr>
    </w:tbl>
    <w:p w:rsidR="00835595" w:rsidRPr="00835595" w:rsidRDefault="00835595" w:rsidP="00835595">
      <w:pPr>
        <w:shd w:val="clear" w:color="auto" w:fill="FFFFFF"/>
        <w:spacing w:before="147"/>
        <w:ind w:firstLine="0"/>
        <w:jc w:val="both"/>
        <w:rPr>
          <w:rFonts w:ascii="Times New Roman" w:eastAsia="Times New Roman" w:hAnsi="Times New Roman" w:cs="Times New Roman"/>
          <w:color w:val="000000"/>
          <w:sz w:val="28"/>
          <w:szCs w:val="28"/>
          <w:lang w:eastAsia="vi-VN"/>
        </w:rPr>
      </w:pPr>
    </w:p>
    <w:p w:rsidR="00FA7FC9" w:rsidRPr="00835595" w:rsidRDefault="00FA7FC9" w:rsidP="00835595">
      <w:pPr>
        <w:jc w:val="both"/>
        <w:rPr>
          <w:rFonts w:ascii="Times New Roman" w:hAnsi="Times New Roman" w:cs="Times New Roman"/>
          <w:sz w:val="28"/>
          <w:szCs w:val="28"/>
        </w:rPr>
      </w:pPr>
    </w:p>
    <w:sectPr w:rsidR="00FA7FC9" w:rsidRPr="00835595" w:rsidSect="00835595">
      <w:pgSz w:w="11906" w:h="16838"/>
      <w:pgMar w:top="567"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B31D5"/>
    <w:multiLevelType w:val="multilevel"/>
    <w:tmpl w:val="69A2CA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2"/>
  </w:compat>
  <w:rsids>
    <w:rsidRoot w:val="00835595"/>
    <w:rsid w:val="000D3F55"/>
    <w:rsid w:val="00153410"/>
    <w:rsid w:val="001950B2"/>
    <w:rsid w:val="001D237F"/>
    <w:rsid w:val="00253523"/>
    <w:rsid w:val="002E32FC"/>
    <w:rsid w:val="00305950"/>
    <w:rsid w:val="003839C6"/>
    <w:rsid w:val="004757E5"/>
    <w:rsid w:val="004A2E9C"/>
    <w:rsid w:val="00504957"/>
    <w:rsid w:val="00511F8E"/>
    <w:rsid w:val="00545AFE"/>
    <w:rsid w:val="005948A1"/>
    <w:rsid w:val="005B70DB"/>
    <w:rsid w:val="005E1DDF"/>
    <w:rsid w:val="006915AD"/>
    <w:rsid w:val="006A2B8D"/>
    <w:rsid w:val="006D4D23"/>
    <w:rsid w:val="007017C4"/>
    <w:rsid w:val="007526E0"/>
    <w:rsid w:val="007A0281"/>
    <w:rsid w:val="00817FA2"/>
    <w:rsid w:val="008327EE"/>
    <w:rsid w:val="00833527"/>
    <w:rsid w:val="00835595"/>
    <w:rsid w:val="00871766"/>
    <w:rsid w:val="008A2C6C"/>
    <w:rsid w:val="008E1212"/>
    <w:rsid w:val="00942ABD"/>
    <w:rsid w:val="00A37E89"/>
    <w:rsid w:val="00A929F8"/>
    <w:rsid w:val="00B92684"/>
    <w:rsid w:val="00CE119F"/>
    <w:rsid w:val="00D216B6"/>
    <w:rsid w:val="00D84295"/>
    <w:rsid w:val="00D93AB6"/>
    <w:rsid w:val="00F02648"/>
    <w:rsid w:val="00F41880"/>
    <w:rsid w:val="00FA7FC9"/>
    <w:rsid w:val="00FC40B6"/>
    <w:rsid w:val="00FD0C7B"/>
    <w:rsid w:val="00FE4B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8"/>
        <o:r id="V:Rule2" type="connector" idref="#_x0000_s1027"/>
        <o:r id="V:Rule3"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60"/>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595"/>
    <w:pPr>
      <w:spacing w:before="100" w:beforeAutospacing="1" w:after="100" w:afterAutospacing="1"/>
      <w:ind w:firstLine="0"/>
      <w:jc w:val="left"/>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835595"/>
    <w:rPr>
      <w:color w:val="0000FF"/>
      <w:u w:val="single"/>
    </w:rPr>
  </w:style>
  <w:style w:type="table" w:customStyle="1" w:styleId="TableGrid1">
    <w:name w:val="Table Grid1"/>
    <w:basedOn w:val="TableNormal"/>
    <w:rsid w:val="00305950"/>
    <w:pPr>
      <w:spacing w:before="0"/>
      <w:ind w:firstLine="0"/>
      <w:jc w:val="lef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30595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11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91486">
      <w:bodyDiv w:val="1"/>
      <w:marLeft w:val="0"/>
      <w:marRight w:val="0"/>
      <w:marTop w:val="0"/>
      <w:marBottom w:val="0"/>
      <w:divBdr>
        <w:top w:val="none" w:sz="0" w:space="0" w:color="auto"/>
        <w:left w:val="none" w:sz="0" w:space="0" w:color="auto"/>
        <w:bottom w:val="none" w:sz="0" w:space="0" w:color="auto"/>
        <w:right w:val="none" w:sz="0" w:space="0" w:color="auto"/>
      </w:divBdr>
      <w:divsChild>
        <w:div w:id="701787578">
          <w:marLeft w:val="0"/>
          <w:marRight w:val="0"/>
          <w:marTop w:val="0"/>
          <w:marBottom w:val="0"/>
          <w:divBdr>
            <w:top w:val="none" w:sz="0" w:space="0" w:color="auto"/>
            <w:left w:val="none" w:sz="0" w:space="0" w:color="auto"/>
            <w:bottom w:val="none" w:sz="0" w:space="0" w:color="auto"/>
            <w:right w:val="none" w:sz="0" w:space="0" w:color="auto"/>
          </w:divBdr>
          <w:divsChild>
            <w:div w:id="1724865917">
              <w:marLeft w:val="0"/>
              <w:marRight w:val="0"/>
              <w:marTop w:val="0"/>
              <w:marBottom w:val="0"/>
              <w:divBdr>
                <w:top w:val="single" w:sz="12" w:space="0" w:color="F89B1A"/>
                <w:left w:val="single" w:sz="6" w:space="0" w:color="C8D4DB"/>
                <w:bottom w:val="none" w:sz="0" w:space="0" w:color="auto"/>
                <w:right w:val="single" w:sz="6" w:space="0" w:color="C8D4DB"/>
              </w:divBdr>
              <w:divsChild>
                <w:div w:id="971793044">
                  <w:marLeft w:val="0"/>
                  <w:marRight w:val="0"/>
                  <w:marTop w:val="0"/>
                  <w:marBottom w:val="0"/>
                  <w:divBdr>
                    <w:top w:val="none" w:sz="0" w:space="0" w:color="auto"/>
                    <w:left w:val="none" w:sz="0" w:space="0" w:color="auto"/>
                    <w:bottom w:val="none" w:sz="0" w:space="0" w:color="auto"/>
                    <w:right w:val="none" w:sz="0" w:space="0" w:color="auto"/>
                  </w:divBdr>
                  <w:divsChild>
                    <w:div w:id="1568497812">
                      <w:marLeft w:val="0"/>
                      <w:marRight w:val="0"/>
                      <w:marTop w:val="0"/>
                      <w:marBottom w:val="0"/>
                      <w:divBdr>
                        <w:top w:val="none" w:sz="0" w:space="0" w:color="auto"/>
                        <w:left w:val="none" w:sz="0" w:space="0" w:color="auto"/>
                        <w:bottom w:val="none" w:sz="0" w:space="0" w:color="auto"/>
                        <w:right w:val="none" w:sz="0" w:space="0" w:color="auto"/>
                      </w:divBdr>
                      <w:divsChild>
                        <w:div w:id="1136723083">
                          <w:marLeft w:val="0"/>
                          <w:marRight w:val="220"/>
                          <w:marTop w:val="0"/>
                          <w:marBottom w:val="0"/>
                          <w:divBdr>
                            <w:top w:val="none" w:sz="0" w:space="0" w:color="auto"/>
                            <w:left w:val="none" w:sz="0" w:space="0" w:color="auto"/>
                            <w:bottom w:val="none" w:sz="0" w:space="0" w:color="auto"/>
                            <w:right w:val="none" w:sz="0" w:space="0" w:color="auto"/>
                          </w:divBdr>
                          <w:divsChild>
                            <w:div w:id="448476506">
                              <w:marLeft w:val="0"/>
                              <w:marRight w:val="0"/>
                              <w:marTop w:val="0"/>
                              <w:marBottom w:val="0"/>
                              <w:divBdr>
                                <w:top w:val="none" w:sz="0" w:space="0" w:color="auto"/>
                                <w:left w:val="none" w:sz="0" w:space="0" w:color="auto"/>
                                <w:bottom w:val="none" w:sz="0" w:space="0" w:color="auto"/>
                                <w:right w:val="none" w:sz="0" w:space="0" w:color="auto"/>
                              </w:divBdr>
                              <w:divsChild>
                                <w:div w:id="122235617">
                                  <w:marLeft w:val="0"/>
                                  <w:marRight w:val="0"/>
                                  <w:marTop w:val="0"/>
                                  <w:marBottom w:val="0"/>
                                  <w:divBdr>
                                    <w:top w:val="none" w:sz="0" w:space="0" w:color="auto"/>
                                    <w:left w:val="none" w:sz="0" w:space="0" w:color="auto"/>
                                    <w:bottom w:val="none" w:sz="0" w:space="0" w:color="auto"/>
                                    <w:right w:val="none" w:sz="0" w:space="0" w:color="auto"/>
                                  </w:divBdr>
                                  <w:divsChild>
                                    <w:div w:id="705327512">
                                      <w:marLeft w:val="0"/>
                                      <w:marRight w:val="0"/>
                                      <w:marTop w:val="0"/>
                                      <w:marBottom w:val="0"/>
                                      <w:divBdr>
                                        <w:top w:val="none" w:sz="0" w:space="0" w:color="auto"/>
                                        <w:left w:val="none" w:sz="0" w:space="0" w:color="auto"/>
                                        <w:bottom w:val="none" w:sz="0" w:space="0" w:color="auto"/>
                                        <w:right w:val="none" w:sz="0" w:space="0" w:color="auto"/>
                                      </w:divBdr>
                                      <w:divsChild>
                                        <w:div w:id="7899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432605">
                          <w:marLeft w:val="0"/>
                          <w:marRight w:val="0"/>
                          <w:marTop w:val="147"/>
                          <w:marBottom w:val="0"/>
                          <w:divBdr>
                            <w:top w:val="none" w:sz="0" w:space="0" w:color="auto"/>
                            <w:left w:val="none" w:sz="0" w:space="0" w:color="auto"/>
                            <w:bottom w:val="none" w:sz="0" w:space="0" w:color="auto"/>
                            <w:right w:val="none" w:sz="0" w:space="0" w:color="auto"/>
                          </w:divBdr>
                          <w:divsChild>
                            <w:div w:id="1145584456">
                              <w:marLeft w:val="0"/>
                              <w:marRight w:val="0"/>
                              <w:marTop w:val="0"/>
                              <w:marBottom w:val="0"/>
                              <w:divBdr>
                                <w:top w:val="single" w:sz="2" w:space="0" w:color="BDC8D5"/>
                                <w:left w:val="single" w:sz="2" w:space="0" w:color="BDC8D5"/>
                                <w:bottom w:val="single" w:sz="2" w:space="7" w:color="BDC8D5"/>
                                <w:right w:val="single" w:sz="2" w:space="0" w:color="BDC8D5"/>
                              </w:divBdr>
                              <w:divsChild>
                                <w:div w:id="15156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chi-thi-12-ct-ttg-cong-tac-phat-hien-xu-ly-vu-viec-vu-an-tham-nhung-2016-309907.aspx" TargetMode="External"/><Relationship Id="rId3" Type="http://schemas.openxmlformats.org/officeDocument/2006/relationships/styles" Target="styles.xml"/><Relationship Id="rId7" Type="http://schemas.openxmlformats.org/officeDocument/2006/relationships/hyperlink" Target="https://thuvienphapluat.vn/van-ban/tai-chinh-nha-nuoc/nghi-quyet-126-nq-cp-2017-chuong-trinh-cua-chinh-phu-thuc-hien-cong-tac-phong-chong-tham-nhung-368753.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huvienphapluat.vn/van-ban/bo-may-hanh-chinh/nghi-quyet-21-nq-cp-chien-luoc-quoc-gia-phong-chong-tham-nhung-den-nam-2020-88368.aspx" TargetMode="External"/><Relationship Id="rId4" Type="http://schemas.microsoft.com/office/2007/relationships/stylesWithEffects" Target="stylesWithEffects.xml"/><Relationship Id="rId9" Type="http://schemas.openxmlformats.org/officeDocument/2006/relationships/hyperlink" Target="https://thuvienphapluat.vn/van-ban/tai-chinh-nha-nuoc/nghi-quyet-126-nq-cp-2017-chuong-trinh-cua-chinh-phu-thuc-hien-cong-tac-phong-chong-tham-nhung-3687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9880C-751A-4F08-B0D7-558A074D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2019-01-02T07:08:00Z</dcterms:created>
  <dcterms:modified xsi:type="dcterms:W3CDTF">2020-02-17T08:51:00Z</dcterms:modified>
</cp:coreProperties>
</file>