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1" w:type="dxa"/>
        <w:tblInd w:w="-1012" w:type="dxa"/>
        <w:tblLook w:val="0000" w:firstRow="0" w:lastRow="0" w:firstColumn="0" w:lastColumn="0" w:noHBand="0" w:noVBand="0"/>
      </w:tblPr>
      <w:tblGrid>
        <w:gridCol w:w="5460"/>
        <w:gridCol w:w="5751"/>
      </w:tblGrid>
      <w:tr w:rsidR="0000752B" w:rsidRPr="000F720A" w:rsidTr="008B53EE">
        <w:tc>
          <w:tcPr>
            <w:tcW w:w="5460" w:type="dxa"/>
            <w:tcBorders>
              <w:top w:val="nil"/>
              <w:left w:val="nil"/>
              <w:bottom w:val="nil"/>
              <w:right w:val="nil"/>
            </w:tcBorders>
          </w:tcPr>
          <w:p w:rsidR="0000752B" w:rsidRPr="0096225A" w:rsidRDefault="0000752B" w:rsidP="008B53EE">
            <w:pPr>
              <w:jc w:val="center"/>
              <w:rPr>
                <w:bCs/>
                <w:sz w:val="26"/>
                <w:szCs w:val="26"/>
              </w:rPr>
            </w:pPr>
            <w:r w:rsidRPr="0096225A">
              <w:rPr>
                <w:bCs/>
                <w:sz w:val="26"/>
                <w:szCs w:val="26"/>
              </w:rPr>
              <w:t xml:space="preserve">TỔNG LIÊN ĐOÀN LAO ĐỘNG VIỆT </w:t>
            </w:r>
            <w:smartTag w:uri="urn:schemas-microsoft-com:office:smarttags" w:element="country-region">
              <w:smartTag w:uri="urn:schemas-microsoft-com:office:smarttags" w:element="place">
                <w:r w:rsidRPr="0096225A">
                  <w:rPr>
                    <w:bCs/>
                    <w:sz w:val="26"/>
                    <w:szCs w:val="26"/>
                  </w:rPr>
                  <w:t>NAM</w:t>
                </w:r>
              </w:smartTag>
            </w:smartTag>
          </w:p>
          <w:p w:rsidR="0000752B" w:rsidRPr="0096225A" w:rsidRDefault="0000752B" w:rsidP="008B53EE">
            <w:pPr>
              <w:jc w:val="center"/>
              <w:rPr>
                <w:bCs/>
                <w:sz w:val="26"/>
                <w:szCs w:val="26"/>
              </w:rPr>
            </w:pPr>
            <w:r w:rsidRPr="0096225A">
              <w:rPr>
                <w:b/>
                <w:bCs/>
                <w:sz w:val="26"/>
                <w:szCs w:val="26"/>
              </w:rPr>
              <w:t>LIÊN ĐOÀN LAO ĐỘNG</w:t>
            </w:r>
            <w:r w:rsidRPr="0096225A">
              <w:rPr>
                <w:bCs/>
                <w:sz w:val="26"/>
                <w:szCs w:val="26"/>
              </w:rPr>
              <w:t xml:space="preserve"> </w:t>
            </w:r>
            <w:r w:rsidRPr="0096225A">
              <w:rPr>
                <w:b/>
                <w:bCs/>
                <w:sz w:val="26"/>
                <w:szCs w:val="26"/>
              </w:rPr>
              <w:t>TỈNH ĐIỆN BIÊN</w:t>
            </w:r>
          </w:p>
          <w:p w:rsidR="0000752B" w:rsidRDefault="0000752B" w:rsidP="008B53EE">
            <w:pPr>
              <w:jc w:val="center"/>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paragraph">
                        <wp:posOffset>14605</wp:posOffset>
                      </wp:positionV>
                      <wp:extent cx="3143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1.15pt" to="25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kcHQIAADY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"/>
                  </w:pict>
                </mc:Fallback>
              </mc:AlternateContent>
            </w:r>
          </w:p>
          <w:p w:rsidR="0000752B" w:rsidRDefault="0000752B" w:rsidP="008B53EE">
            <w:pPr>
              <w:jc w:val="center"/>
              <w:rPr>
                <w:bCs/>
              </w:rPr>
            </w:pPr>
            <w:r>
              <w:rPr>
                <w:bCs/>
              </w:rPr>
              <w:t xml:space="preserve">Số: </w:t>
            </w:r>
            <w:r w:rsidR="007C4758">
              <w:rPr>
                <w:bCs/>
              </w:rPr>
              <w:t>671</w:t>
            </w:r>
            <w:r w:rsidRPr="000F720A">
              <w:rPr>
                <w:bCs/>
              </w:rPr>
              <w:t>/</w:t>
            </w:r>
            <w:r>
              <w:rPr>
                <w:bCs/>
              </w:rPr>
              <w:t>LĐLĐ</w:t>
            </w:r>
          </w:p>
          <w:p w:rsidR="0000752B" w:rsidRDefault="0000752B" w:rsidP="0000752B">
            <w:pPr>
              <w:jc w:val="center"/>
              <w:rPr>
                <w:i/>
                <w:sz w:val="22"/>
                <w:szCs w:val="22"/>
              </w:rPr>
            </w:pPr>
            <w:r w:rsidRPr="00446FCE">
              <w:rPr>
                <w:i/>
                <w:sz w:val="22"/>
                <w:szCs w:val="22"/>
              </w:rPr>
              <w:t xml:space="preserve">“V/v </w:t>
            </w:r>
            <w:r>
              <w:rPr>
                <w:i/>
                <w:sz w:val="22"/>
                <w:szCs w:val="22"/>
              </w:rPr>
              <w:t>Tăng cường các biện pháp phòng, chống dịch bệnh viêm đường hô hấp do chủng mới của</w:t>
            </w:r>
          </w:p>
          <w:p w:rsidR="0000752B" w:rsidRPr="000102EE" w:rsidRDefault="0000752B" w:rsidP="0000752B">
            <w:pPr>
              <w:jc w:val="center"/>
              <w:rPr>
                <w:i/>
                <w:sz w:val="22"/>
                <w:szCs w:val="22"/>
              </w:rPr>
            </w:pPr>
            <w:r>
              <w:rPr>
                <w:i/>
                <w:sz w:val="22"/>
                <w:szCs w:val="22"/>
              </w:rPr>
              <w:t xml:space="preserve"> vi rút Corona gây ra"</w:t>
            </w:r>
          </w:p>
        </w:tc>
        <w:tc>
          <w:tcPr>
            <w:tcW w:w="5751" w:type="dxa"/>
            <w:tcBorders>
              <w:top w:val="nil"/>
              <w:left w:val="nil"/>
              <w:bottom w:val="nil"/>
              <w:right w:val="nil"/>
            </w:tcBorders>
          </w:tcPr>
          <w:p w:rsidR="0000752B" w:rsidRPr="00132485" w:rsidRDefault="0000752B" w:rsidP="008B53EE">
            <w:pPr>
              <w:jc w:val="center"/>
              <w:rPr>
                <w:b/>
                <w:bCs/>
              </w:rPr>
            </w:pPr>
            <w:r w:rsidRPr="00132485">
              <w:rPr>
                <w:b/>
                <w:bCs/>
                <w:sz w:val="24"/>
              </w:rPr>
              <w:t xml:space="preserve">CỘNG HOÀ XÃ HỘI CHỦ NGHĨA VIỆT </w:t>
            </w:r>
            <w:smartTag w:uri="urn:schemas-microsoft-com:office:smarttags" w:element="country-region">
              <w:smartTag w:uri="urn:schemas-microsoft-com:office:smarttags" w:element="place">
                <w:r w:rsidRPr="00132485">
                  <w:rPr>
                    <w:b/>
                    <w:bCs/>
                    <w:sz w:val="24"/>
                  </w:rPr>
                  <w:t>NAM</w:t>
                </w:r>
              </w:smartTag>
            </w:smartTag>
          </w:p>
          <w:p w:rsidR="0000752B" w:rsidRDefault="0000752B" w:rsidP="008B53EE">
            <w:pPr>
              <w:jc w:val="center"/>
              <w:rPr>
                <w:b/>
                <w:bCs/>
              </w:rPr>
            </w:pPr>
            <w:r>
              <w:rPr>
                <w:b/>
                <w:bCs/>
              </w:rPr>
              <w:t>Độc lập - Tự do - Hạnh phúc</w:t>
            </w:r>
          </w:p>
          <w:p w:rsidR="0000752B" w:rsidRDefault="0000752B" w:rsidP="008B53EE">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741045</wp:posOffset>
                      </wp:positionH>
                      <wp:positionV relativeFrom="paragraph">
                        <wp:posOffset>10795</wp:posOffset>
                      </wp:positionV>
                      <wp:extent cx="1981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85pt" to="21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"/>
                  </w:pict>
                </mc:Fallback>
              </mc:AlternateContent>
            </w:r>
          </w:p>
          <w:p w:rsidR="0000752B" w:rsidRPr="000F720A" w:rsidRDefault="0000752B" w:rsidP="007C4758">
            <w:pPr>
              <w:jc w:val="center"/>
              <w:rPr>
                <w:i/>
                <w:iCs/>
              </w:rPr>
            </w:pPr>
            <w:r>
              <w:rPr>
                <w:i/>
                <w:iCs/>
              </w:rPr>
              <w:t xml:space="preserve">Điện Biên, ngày </w:t>
            </w:r>
            <w:r w:rsidR="007C4758">
              <w:rPr>
                <w:i/>
                <w:iCs/>
              </w:rPr>
              <w:t>19</w:t>
            </w:r>
            <w:r>
              <w:rPr>
                <w:i/>
                <w:iCs/>
              </w:rPr>
              <w:t xml:space="preserve"> tháng </w:t>
            </w:r>
            <w:r w:rsidR="007C4758">
              <w:rPr>
                <w:i/>
                <w:iCs/>
              </w:rPr>
              <w:t xml:space="preserve">02 </w:t>
            </w:r>
            <w:r>
              <w:rPr>
                <w:i/>
                <w:iCs/>
              </w:rPr>
              <w:t>năm 2020</w:t>
            </w:r>
          </w:p>
        </w:tc>
      </w:tr>
    </w:tbl>
    <w:p w:rsidR="0000752B" w:rsidRDefault="0000752B" w:rsidP="0000752B">
      <w:pPr>
        <w:jc w:val="both"/>
        <w:rPr>
          <w:b/>
          <w:i/>
        </w:rPr>
      </w:pPr>
      <w:r>
        <w:rPr>
          <w:b/>
          <w:i/>
        </w:rPr>
        <w:t xml:space="preserve">          </w:t>
      </w:r>
    </w:p>
    <w:p w:rsidR="00D7051D" w:rsidRDefault="0000752B" w:rsidP="0000752B">
      <w:pPr>
        <w:jc w:val="both"/>
        <w:rPr>
          <w:b/>
          <w:i/>
        </w:rPr>
      </w:pPr>
      <w:r>
        <w:rPr>
          <w:b/>
          <w:i/>
        </w:rPr>
        <w:tab/>
        <w:t xml:space="preserve"> </w:t>
      </w:r>
    </w:p>
    <w:p w:rsidR="0000752B" w:rsidRPr="0000752B" w:rsidRDefault="0000752B" w:rsidP="00D7051D">
      <w:pPr>
        <w:ind w:firstLine="720"/>
        <w:jc w:val="both"/>
      </w:pPr>
      <w:r>
        <w:rPr>
          <w:b/>
          <w:i/>
        </w:rPr>
        <w:t xml:space="preserve"> </w:t>
      </w:r>
      <w:r w:rsidRPr="0000752B">
        <w:rPr>
          <w:b/>
        </w:rPr>
        <w:t>Kính gửi:</w:t>
      </w:r>
      <w:r>
        <w:rPr>
          <w:b/>
          <w:i/>
        </w:rPr>
        <w:t xml:space="preserve">   </w:t>
      </w:r>
      <w:r w:rsidRPr="0000752B">
        <w:rPr>
          <w:i/>
        </w:rPr>
        <w:t xml:space="preserve">- </w:t>
      </w:r>
      <w:r w:rsidRPr="0000752B">
        <w:t>LĐLĐ các huyện, thị xã, thành phố;</w:t>
      </w:r>
    </w:p>
    <w:p w:rsidR="0000752B" w:rsidRPr="0000752B" w:rsidRDefault="0000752B" w:rsidP="0000752B">
      <w:pPr>
        <w:jc w:val="both"/>
      </w:pPr>
      <w:r w:rsidRPr="00AA1C30">
        <w:rPr>
          <w:b/>
        </w:rPr>
        <w:t xml:space="preserve">                             </w:t>
      </w:r>
      <w:r w:rsidR="00AA1C30">
        <w:rPr>
          <w:b/>
        </w:rPr>
        <w:t xml:space="preserve"> </w:t>
      </w:r>
      <w:r w:rsidRPr="00AA1C30">
        <w:rPr>
          <w:b/>
        </w:rPr>
        <w:t xml:space="preserve"> -</w:t>
      </w:r>
      <w:r w:rsidRPr="0000752B">
        <w:t xml:space="preserve"> Công đoàn ngành: Y tế, Giáo dục, CĐ Viên chức tỉnh;</w:t>
      </w:r>
    </w:p>
    <w:p w:rsidR="0000752B" w:rsidRDefault="0000752B" w:rsidP="0000752B">
      <w:pPr>
        <w:jc w:val="both"/>
      </w:pPr>
      <w:r w:rsidRPr="0000752B">
        <w:t xml:space="preserve">    </w:t>
      </w:r>
      <w:r w:rsidRPr="0000752B">
        <w:tab/>
      </w:r>
      <w:r w:rsidRPr="0000752B">
        <w:tab/>
        <w:t xml:space="preserve">          </w:t>
      </w:r>
      <w:r w:rsidR="00AA1C30">
        <w:t xml:space="preserve"> </w:t>
      </w:r>
      <w:r w:rsidRPr="0000752B">
        <w:t xml:space="preserve"> </w:t>
      </w:r>
      <w:r w:rsidRPr="00AA1C30">
        <w:rPr>
          <w:b/>
        </w:rPr>
        <w:t>-</w:t>
      </w:r>
      <w:r w:rsidRPr="0000752B">
        <w:t xml:space="preserve"> Các CĐCS trực thuộc tỉnh.</w:t>
      </w:r>
    </w:p>
    <w:p w:rsidR="00FC41D4" w:rsidRPr="0000752B" w:rsidRDefault="00FC41D4" w:rsidP="0000752B">
      <w:pPr>
        <w:jc w:val="both"/>
        <w:rPr>
          <w:sz w:val="32"/>
        </w:rPr>
      </w:pPr>
    </w:p>
    <w:p w:rsidR="00FC41D4" w:rsidRDefault="0000752B" w:rsidP="00D7051D">
      <w:pPr>
        <w:spacing w:before="120" w:after="120"/>
        <w:jc w:val="both"/>
        <w:rPr>
          <w:spacing w:val="-2"/>
          <w:szCs w:val="28"/>
        </w:rPr>
      </w:pPr>
      <w:r w:rsidRPr="0000752B">
        <w:rPr>
          <w:sz w:val="32"/>
        </w:rPr>
        <w:t xml:space="preserve"> </w:t>
      </w:r>
      <w:r>
        <w:rPr>
          <w:sz w:val="32"/>
        </w:rPr>
        <w:tab/>
      </w:r>
      <w:r>
        <w:rPr>
          <w:szCs w:val="28"/>
        </w:rPr>
        <w:t xml:space="preserve">Thực hiện Công văn số 81/TLĐ ngày 10/2/2020 của Tổng Liên đoàn Lao động việt Nam về việc </w:t>
      </w:r>
      <w:r w:rsidR="00FC41D4" w:rsidRPr="00FC41D4">
        <w:rPr>
          <w:szCs w:val="28"/>
        </w:rPr>
        <w:t>t</w:t>
      </w:r>
      <w:r w:rsidRPr="00FC41D4">
        <w:rPr>
          <w:szCs w:val="28"/>
        </w:rPr>
        <w:t>ăng cường các biện pháp phòng, chống dịch bệnh viêm đường hô hấp do chủng mới của vi rút Corona gây ra</w:t>
      </w:r>
      <w:r w:rsidR="00FC41D4">
        <w:rPr>
          <w:szCs w:val="28"/>
        </w:rPr>
        <w:t xml:space="preserve">. Để chủ động phòng, chống và hạn chế thấp nhất sự lây lan dịch bệnh, đảm bảo sức khỏe, an toàn vệ sinh cho người lao động. Ban Thường vụ </w:t>
      </w:r>
      <w:r w:rsidR="00FC41D4">
        <w:rPr>
          <w:i/>
          <w:sz w:val="22"/>
          <w:szCs w:val="22"/>
        </w:rPr>
        <w:t xml:space="preserve"> </w:t>
      </w:r>
      <w:r w:rsidRPr="006373F1">
        <w:rPr>
          <w:spacing w:val="-2"/>
          <w:szCs w:val="28"/>
        </w:rPr>
        <w:t>Liên đoàn Lao động tỉnh yêu cầu Liên đoàn Lao động</w:t>
      </w:r>
      <w:r w:rsidRPr="006373F1">
        <w:rPr>
          <w:spacing w:val="-2"/>
        </w:rPr>
        <w:t xml:space="preserve"> </w:t>
      </w:r>
      <w:r w:rsidRPr="006373F1">
        <w:rPr>
          <w:spacing w:val="-2"/>
          <w:szCs w:val="28"/>
        </w:rPr>
        <w:t xml:space="preserve">các huyện, thị xã, thành phố, Công đoàn ngành, Công đoàn viên chức, các CĐCS trực thuộc </w:t>
      </w:r>
      <w:r w:rsidR="00FC41D4">
        <w:rPr>
          <w:spacing w:val="-2"/>
          <w:szCs w:val="28"/>
        </w:rPr>
        <w:t>tiếp tục triển khai thực hiện một số nội dung sau:</w:t>
      </w:r>
    </w:p>
    <w:p w:rsidR="00FC41D4" w:rsidRDefault="00AA1C30" w:rsidP="00D7051D">
      <w:pPr>
        <w:spacing w:before="120" w:after="120"/>
        <w:ind w:firstLine="720"/>
        <w:jc w:val="both"/>
        <w:rPr>
          <w:spacing w:val="-2"/>
          <w:szCs w:val="28"/>
        </w:rPr>
      </w:pPr>
      <w:r>
        <w:rPr>
          <w:spacing w:val="-2"/>
          <w:szCs w:val="28"/>
        </w:rPr>
        <w:t xml:space="preserve">1. </w:t>
      </w:r>
      <w:r w:rsidR="00FC41D4" w:rsidRPr="00880E78">
        <w:rPr>
          <w:spacing w:val="-2"/>
          <w:szCs w:val="28"/>
        </w:rPr>
        <w:t>Chủ động phối hợp với người sử dụng lao động tăng cường các biện pháp phòng, chống dịch như: trang bị khẩu trang, nước rửa tay</w:t>
      </w:r>
      <w:r w:rsidR="00880E78" w:rsidRPr="00880E78">
        <w:rPr>
          <w:spacing w:val="-2"/>
          <w:szCs w:val="28"/>
        </w:rPr>
        <w:t>, thực h</w:t>
      </w:r>
      <w:r w:rsidR="00880E78">
        <w:rPr>
          <w:spacing w:val="-2"/>
          <w:szCs w:val="28"/>
        </w:rPr>
        <w:t>iện tiêu độc khử trùng nhà xưởng, vệ sinh môi trường nơi làm v</w:t>
      </w:r>
      <w:r w:rsidR="004929C6">
        <w:rPr>
          <w:spacing w:val="-2"/>
          <w:szCs w:val="28"/>
        </w:rPr>
        <w:t>iệc, nâng</w:t>
      </w:r>
      <w:r w:rsidR="00B66B81">
        <w:rPr>
          <w:spacing w:val="-2"/>
          <w:szCs w:val="28"/>
        </w:rPr>
        <w:t xml:space="preserve"> chất</w:t>
      </w:r>
      <w:r w:rsidR="004929C6">
        <w:rPr>
          <w:spacing w:val="-2"/>
          <w:szCs w:val="28"/>
        </w:rPr>
        <w:t xml:space="preserve"> lượng bữa</w:t>
      </w:r>
      <w:r w:rsidR="00880E78">
        <w:rPr>
          <w:spacing w:val="-2"/>
          <w:szCs w:val="28"/>
        </w:rPr>
        <w:t xml:space="preserve"> ăn ca</w:t>
      </w:r>
      <w:r w:rsidR="004929C6">
        <w:rPr>
          <w:spacing w:val="-2"/>
          <w:szCs w:val="28"/>
        </w:rPr>
        <w:t>,</w:t>
      </w:r>
      <w:r w:rsidR="00D57751">
        <w:rPr>
          <w:spacing w:val="-2"/>
          <w:szCs w:val="28"/>
        </w:rPr>
        <w:t xml:space="preserve"> bố trí các ca làm việc hợp lý</w:t>
      </w:r>
      <w:r w:rsidR="004929C6">
        <w:rPr>
          <w:spacing w:val="-2"/>
          <w:szCs w:val="28"/>
        </w:rPr>
        <w:t>…để ứng phó với tình hình dịch có thể kéo dài và hạn chế tác động đến tình hình sản xuất kinh doanh của doanh nghiệp.</w:t>
      </w:r>
    </w:p>
    <w:p w:rsidR="004929C6" w:rsidRDefault="004929C6" w:rsidP="00D7051D">
      <w:pPr>
        <w:spacing w:before="120" w:after="120"/>
        <w:jc w:val="both"/>
        <w:rPr>
          <w:spacing w:val="-2"/>
          <w:szCs w:val="28"/>
        </w:rPr>
      </w:pPr>
      <w:r>
        <w:rPr>
          <w:spacing w:val="-2"/>
          <w:szCs w:val="28"/>
        </w:rPr>
        <w:tab/>
        <w:t>2. Tăng cường thông tin truyền thông, hướng dẫn đoàn viên và người lao động hiểu rõ và chủ động phòng, chống dịch. Đề nghị người sử dụng lao động và người lao</w:t>
      </w:r>
      <w:r w:rsidR="00B66B81">
        <w:rPr>
          <w:spacing w:val="-2"/>
          <w:szCs w:val="28"/>
        </w:rPr>
        <w:t xml:space="preserve"> </w:t>
      </w:r>
      <w:r>
        <w:rPr>
          <w:spacing w:val="-2"/>
          <w:szCs w:val="28"/>
        </w:rPr>
        <w:t>động thực hiện nghiêm</w:t>
      </w:r>
      <w:r w:rsidR="00B66B81">
        <w:rPr>
          <w:spacing w:val="-2"/>
          <w:szCs w:val="28"/>
        </w:rPr>
        <w:t xml:space="preserve"> Khuyến cáo của Bộ y tế về</w:t>
      </w:r>
      <w:r>
        <w:rPr>
          <w:spacing w:val="-2"/>
          <w:szCs w:val="28"/>
        </w:rPr>
        <w:t xml:space="preserve"> phòng chống bệnh viêm đường hô hấp cấp do chủng mới của Corona tại nơi làm việc </w:t>
      </w:r>
      <w:r w:rsidRPr="00AA1C30">
        <w:rPr>
          <w:i/>
          <w:spacing w:val="-2"/>
          <w:szCs w:val="28"/>
        </w:rPr>
        <w:t>(có gửi kèm theo Công văn này)</w:t>
      </w:r>
      <w:r>
        <w:rPr>
          <w:spacing w:val="-2"/>
          <w:szCs w:val="28"/>
        </w:rPr>
        <w:t>. Ở những địa bàn và doanh nghiệp có sử dụng chuyên gia và người lao động nước ngoài đi từ vùng có dịch về cần giám sát việc kiểm tra sức khỏe, thực hiện cách ly theo quy định của Bộ Y tế và tuyên truyền để người lao động không hoang mang, lo lắng dẫn đến ngừng việc tập thể vì lý do không chính đáng. Không chia sẻ thông tin chưa chính xác hoặc những nhận định mang tính chủ quan lên các trang mạng xã hội để tránh hiểu lầm, hiểu không đúng về tình hình dịch bệnh.</w:t>
      </w:r>
    </w:p>
    <w:p w:rsidR="00BE0F1B" w:rsidRDefault="00D7051D" w:rsidP="00D7051D">
      <w:pPr>
        <w:spacing w:before="120" w:after="120"/>
        <w:ind w:left="57" w:right="170" w:firstLine="663"/>
        <w:jc w:val="both"/>
        <w:rPr>
          <w:spacing w:val="-2"/>
          <w:szCs w:val="28"/>
        </w:rPr>
      </w:pPr>
      <w:r>
        <w:rPr>
          <w:spacing w:val="-2"/>
          <w:szCs w:val="28"/>
        </w:rPr>
        <w:t xml:space="preserve">3. </w:t>
      </w:r>
      <w:r w:rsidR="004347FD">
        <w:rPr>
          <w:spacing w:val="-2"/>
          <w:szCs w:val="28"/>
        </w:rPr>
        <w:t>Công đoàn cấp trên trực tiếp cơ sở</w:t>
      </w:r>
      <w:r w:rsidR="00855C9C">
        <w:rPr>
          <w:spacing w:val="-2"/>
          <w:szCs w:val="28"/>
        </w:rPr>
        <w:t xml:space="preserve"> chỉ đạo CĐCS</w:t>
      </w:r>
      <w:r w:rsidR="004347FD">
        <w:rPr>
          <w:spacing w:val="-2"/>
          <w:szCs w:val="28"/>
        </w:rPr>
        <w:t xml:space="preserve"> tiến hành đề xuất, thương lượng với người sử dụng lao động hỗ</w:t>
      </w:r>
      <w:r>
        <w:rPr>
          <w:spacing w:val="-2"/>
          <w:szCs w:val="28"/>
        </w:rPr>
        <w:t xml:space="preserve"> trợ toàn bộ hoặc một phần kinh </w:t>
      </w:r>
      <w:r w:rsidR="004347FD">
        <w:rPr>
          <w:spacing w:val="-2"/>
          <w:szCs w:val="28"/>
        </w:rPr>
        <w:t>phí mua khẩu trang, nước rửa tay cho người lao động.</w:t>
      </w:r>
      <w:r w:rsidR="00D57751">
        <w:rPr>
          <w:spacing w:val="-2"/>
          <w:szCs w:val="28"/>
        </w:rPr>
        <w:t xml:space="preserve"> </w:t>
      </w:r>
    </w:p>
    <w:p w:rsidR="00D57751" w:rsidRDefault="00BE0F1B" w:rsidP="00D7051D">
      <w:pPr>
        <w:spacing w:before="120" w:after="120"/>
        <w:ind w:left="57" w:right="170" w:firstLine="663"/>
        <w:jc w:val="both"/>
        <w:rPr>
          <w:spacing w:val="-2"/>
          <w:szCs w:val="28"/>
        </w:rPr>
      </w:pPr>
      <w:r>
        <w:rPr>
          <w:spacing w:val="-2"/>
          <w:szCs w:val="28"/>
        </w:rPr>
        <w:t>4. Công đoàn các cấp v</w:t>
      </w:r>
      <w:r w:rsidR="00855C9C">
        <w:rPr>
          <w:spacing w:val="-2"/>
          <w:szCs w:val="28"/>
        </w:rPr>
        <w:t>ận động các tổ ch</w:t>
      </w:r>
      <w:r w:rsidR="00D57751">
        <w:rPr>
          <w:spacing w:val="-2"/>
          <w:szCs w:val="28"/>
        </w:rPr>
        <w:t xml:space="preserve">ức, cá nhân, các nhà hảo tâm hỗ trợ về kinh phí để mua khẩu trang, </w:t>
      </w:r>
      <w:r>
        <w:rPr>
          <w:spacing w:val="-2"/>
          <w:szCs w:val="28"/>
        </w:rPr>
        <w:t>nước rửa tay cho người lao động, đồng thời tuyên truyền, vận động người lao động thực hiện các biện pháp phòng chống dịch bệnh viêm đường hô hấp cấp do chủng mới của Corona tại nơi làm việc.</w:t>
      </w:r>
    </w:p>
    <w:p w:rsidR="0000752B" w:rsidRPr="004347FD" w:rsidRDefault="0000752B" w:rsidP="00D7051D">
      <w:pPr>
        <w:spacing w:before="120" w:after="120"/>
        <w:jc w:val="both"/>
      </w:pPr>
      <w:r>
        <w:rPr>
          <w:szCs w:val="28"/>
        </w:rPr>
        <w:lastRenderedPageBreak/>
        <w:t xml:space="preserve">          Nhận được công văn này, Ban Thường vụ Liên đoàn Lao động tỉnh </w:t>
      </w:r>
      <w:r w:rsidR="004347FD">
        <w:rPr>
          <w:szCs w:val="28"/>
        </w:rPr>
        <w:t xml:space="preserve">yêu cầu </w:t>
      </w:r>
      <w:r>
        <w:rPr>
          <w:szCs w:val="28"/>
        </w:rPr>
        <w:t xml:space="preserve">các cấp Công đoàn </w:t>
      </w:r>
      <w:r>
        <w:rPr>
          <w:bCs/>
        </w:rPr>
        <w:t xml:space="preserve">nghiêm túc </w:t>
      </w:r>
      <w:r w:rsidR="00AA1C30">
        <w:rPr>
          <w:bCs/>
        </w:rPr>
        <w:t>triển</w:t>
      </w:r>
      <w:r w:rsidR="004347FD">
        <w:rPr>
          <w:bCs/>
        </w:rPr>
        <w:t xml:space="preserve"> khai </w:t>
      </w:r>
      <w:r>
        <w:rPr>
          <w:bCs/>
        </w:rPr>
        <w:t xml:space="preserve">thực hiện </w:t>
      </w:r>
      <w:r>
        <w:t xml:space="preserve">và </w:t>
      </w:r>
      <w:r w:rsidR="004347FD">
        <w:t>kị</w:t>
      </w:r>
      <w:r w:rsidR="00AA1C30">
        <w:t>p thời thông tin, phản ánh những</w:t>
      </w:r>
      <w:r w:rsidR="004347FD">
        <w:t xml:space="preserve"> khó khăn, vướng mắc về </w:t>
      </w:r>
      <w:r>
        <w:t>Liên đoàn Lao động tỉnh</w:t>
      </w:r>
      <w:r w:rsidR="00AA1C30">
        <w:t xml:space="preserve"> (</w:t>
      </w:r>
      <w:r w:rsidR="00AA1C30" w:rsidRPr="00AA1C30">
        <w:rPr>
          <w:i/>
        </w:rPr>
        <w:t>qua Ban Chính sách Pháp luật)</w:t>
      </w:r>
      <w:r w:rsidR="00AA1C30">
        <w:t xml:space="preserve"> </w:t>
      </w:r>
      <w:r>
        <w:t xml:space="preserve"> để báo cáo</w:t>
      </w:r>
      <w:r>
        <w:rPr>
          <w:szCs w:val="28"/>
        </w:rPr>
        <w:t xml:space="preserve"> Tổng Liên đoàn Lao động Việt Nam.</w:t>
      </w:r>
    </w:p>
    <w:p w:rsidR="00AA1C30" w:rsidRDefault="00AA1C30" w:rsidP="0000752B">
      <w:pPr>
        <w:rPr>
          <w:b/>
          <w:bCs/>
          <w:i/>
          <w:iCs/>
          <w:sz w:val="24"/>
        </w:rPr>
      </w:pPr>
    </w:p>
    <w:p w:rsidR="0000752B" w:rsidRPr="00AA1C30" w:rsidRDefault="0000752B" w:rsidP="0000752B">
      <w:pPr>
        <w:rPr>
          <w:b/>
          <w:bCs/>
          <w:i/>
          <w:iCs/>
          <w:sz w:val="24"/>
        </w:rPr>
      </w:pPr>
      <w:r w:rsidRPr="007A7931">
        <w:rPr>
          <w:b/>
          <w:bCs/>
          <w:i/>
          <w:iCs/>
          <w:sz w:val="24"/>
        </w:rPr>
        <w:t xml:space="preserve">Nơi nhận:                                                                </w:t>
      </w:r>
      <w:r>
        <w:rPr>
          <w:b/>
          <w:bCs/>
          <w:i/>
          <w:iCs/>
          <w:sz w:val="24"/>
        </w:rPr>
        <w:t xml:space="preserve">     </w:t>
      </w:r>
      <w:r w:rsidRPr="007A7931">
        <w:rPr>
          <w:b/>
          <w:bCs/>
          <w:i/>
          <w:iCs/>
          <w:sz w:val="24"/>
        </w:rPr>
        <w:t xml:space="preserve"> </w:t>
      </w:r>
      <w:r w:rsidR="00AA1C30">
        <w:rPr>
          <w:b/>
          <w:bCs/>
          <w:i/>
          <w:iCs/>
          <w:sz w:val="24"/>
        </w:rPr>
        <w:t xml:space="preserve">     </w:t>
      </w:r>
      <w:r>
        <w:rPr>
          <w:b/>
          <w:bCs/>
          <w:i/>
          <w:iCs/>
          <w:sz w:val="24"/>
        </w:rPr>
        <w:t xml:space="preserve"> </w:t>
      </w:r>
      <w:r w:rsidRPr="009D4CE6">
        <w:rPr>
          <w:b/>
          <w:bCs/>
        </w:rPr>
        <w:t>T</w:t>
      </w:r>
      <w:r>
        <w:rPr>
          <w:b/>
          <w:bCs/>
        </w:rPr>
        <w:t>M</w:t>
      </w:r>
      <w:r w:rsidRPr="009D4CE6">
        <w:rPr>
          <w:b/>
          <w:bCs/>
        </w:rPr>
        <w:t>. BAN THƯỜNG VỤ</w:t>
      </w:r>
    </w:p>
    <w:p w:rsidR="0000752B" w:rsidRPr="003E73BA" w:rsidRDefault="0000752B" w:rsidP="00E65E96">
      <w:pPr>
        <w:rPr>
          <w:b/>
          <w:bCs/>
          <w:sz w:val="26"/>
        </w:rPr>
      </w:pPr>
      <w:r>
        <w:rPr>
          <w:sz w:val="22"/>
        </w:rPr>
        <w:t>- Như kính gửi</w:t>
      </w:r>
      <w:r w:rsidRPr="0008764F">
        <w:rPr>
          <w:bCs/>
          <w:sz w:val="24"/>
        </w:rPr>
        <w:t>;</w:t>
      </w:r>
      <w:r>
        <w:rPr>
          <w:b/>
          <w:bCs/>
          <w:sz w:val="24"/>
        </w:rPr>
        <w:t xml:space="preserve">                                                                              </w:t>
      </w:r>
      <w:r w:rsidR="00E65E96" w:rsidRPr="00E65E96">
        <w:rPr>
          <w:b/>
          <w:bCs/>
          <w:szCs w:val="28"/>
        </w:rPr>
        <w:t xml:space="preserve">PHÓ </w:t>
      </w:r>
      <w:r w:rsidRPr="00E65E96">
        <w:rPr>
          <w:b/>
          <w:bCs/>
          <w:szCs w:val="28"/>
        </w:rPr>
        <w:t>CHỦ TỊCH</w:t>
      </w:r>
    </w:p>
    <w:p w:rsidR="00E65E96" w:rsidRDefault="00E65E96" w:rsidP="0000752B">
      <w:pPr>
        <w:rPr>
          <w:sz w:val="22"/>
          <w:szCs w:val="22"/>
        </w:rPr>
      </w:pPr>
      <w:r>
        <w:rPr>
          <w:sz w:val="22"/>
          <w:szCs w:val="22"/>
        </w:rPr>
        <w:t>-  Ban Quan hệ Lao động Tổng Liên đoàn;</w:t>
      </w:r>
    </w:p>
    <w:p w:rsidR="0000752B" w:rsidRPr="0008764F" w:rsidRDefault="0000752B" w:rsidP="0000752B">
      <w:pPr>
        <w:rPr>
          <w:sz w:val="22"/>
          <w:szCs w:val="22"/>
        </w:rPr>
      </w:pPr>
      <w:r w:rsidRPr="0008764F">
        <w:rPr>
          <w:sz w:val="22"/>
          <w:szCs w:val="22"/>
        </w:rPr>
        <w:t>- Các Đ/c Lãnh đạo;</w:t>
      </w:r>
    </w:p>
    <w:p w:rsidR="0000752B" w:rsidRDefault="0000752B" w:rsidP="0000752B">
      <w:pPr>
        <w:rPr>
          <w:sz w:val="22"/>
        </w:rPr>
      </w:pPr>
      <w:r>
        <w:rPr>
          <w:sz w:val="22"/>
        </w:rPr>
        <w:t xml:space="preserve">- Lưu CSPL,VP. </w:t>
      </w:r>
    </w:p>
    <w:p w:rsidR="0000752B" w:rsidRPr="009D6AE6" w:rsidRDefault="00630EB9" w:rsidP="00630EB9">
      <w:pPr>
        <w:tabs>
          <w:tab w:val="left" w:pos="6521"/>
        </w:tabs>
        <w:rPr>
          <w:szCs w:val="28"/>
        </w:rPr>
      </w:pPr>
      <w:r>
        <w:rPr>
          <w:sz w:val="34"/>
        </w:rPr>
        <w:tab/>
      </w:r>
      <w:r w:rsidRPr="009D6AE6">
        <w:rPr>
          <w:szCs w:val="28"/>
        </w:rPr>
        <w:t xml:space="preserve"> (Đã ký)</w:t>
      </w:r>
    </w:p>
    <w:p w:rsidR="00AA1C30" w:rsidRPr="00AA1C30" w:rsidRDefault="00AA1C30" w:rsidP="0000752B">
      <w:pPr>
        <w:tabs>
          <w:tab w:val="left" w:pos="7230"/>
        </w:tabs>
        <w:rPr>
          <w:sz w:val="34"/>
        </w:rPr>
      </w:pPr>
    </w:p>
    <w:p w:rsidR="0000752B" w:rsidRDefault="0000752B" w:rsidP="0000752B">
      <w:pPr>
        <w:jc w:val="both"/>
      </w:pPr>
    </w:p>
    <w:p w:rsidR="0000752B" w:rsidRPr="00492065" w:rsidRDefault="0000752B" w:rsidP="0000752B">
      <w:pPr>
        <w:spacing w:after="120" w:line="264" w:lineRule="auto"/>
        <w:jc w:val="both"/>
        <w:rPr>
          <w:bCs/>
        </w:rPr>
      </w:pPr>
      <w:r>
        <w:rPr>
          <w:b/>
        </w:rPr>
        <w:tab/>
      </w:r>
      <w:r>
        <w:rPr>
          <w:b/>
        </w:rPr>
        <w:tab/>
      </w:r>
      <w:r>
        <w:rPr>
          <w:b/>
        </w:rPr>
        <w:tab/>
      </w:r>
      <w:r>
        <w:rPr>
          <w:b/>
        </w:rPr>
        <w:tab/>
      </w:r>
      <w:r>
        <w:rPr>
          <w:b/>
        </w:rPr>
        <w:tab/>
      </w:r>
      <w:r>
        <w:rPr>
          <w:b/>
        </w:rPr>
        <w:tab/>
      </w:r>
      <w:r>
        <w:rPr>
          <w:b/>
        </w:rPr>
        <w:tab/>
      </w:r>
      <w:r w:rsidR="00E65E96">
        <w:rPr>
          <w:b/>
        </w:rPr>
        <w:t xml:space="preserve">        </w:t>
      </w:r>
      <w:r>
        <w:rPr>
          <w:b/>
        </w:rPr>
        <w:t>L</w:t>
      </w:r>
      <w:r w:rsidR="00E65E96">
        <w:rPr>
          <w:b/>
        </w:rPr>
        <w:t>ầu Thị Thanh Hương</w:t>
      </w:r>
    </w:p>
    <w:p w:rsidR="0000752B" w:rsidRDefault="0000752B" w:rsidP="0000752B">
      <w:pPr>
        <w:tabs>
          <w:tab w:val="left" w:pos="3915"/>
        </w:tabs>
        <w:spacing w:after="120"/>
        <w:jc w:val="both"/>
        <w:rPr>
          <w:szCs w:val="28"/>
        </w:rPr>
      </w:pPr>
      <w:r>
        <w:rPr>
          <w:szCs w:val="28"/>
        </w:rPr>
        <w:t xml:space="preserve">  </w:t>
      </w:r>
    </w:p>
    <w:p w:rsidR="0000752B" w:rsidRDefault="0000752B" w:rsidP="0000752B"/>
    <w:p w:rsidR="0000752B" w:rsidRDefault="0000752B" w:rsidP="0000752B"/>
    <w:p w:rsidR="0000752B" w:rsidRDefault="0000752B" w:rsidP="0000752B">
      <w:bookmarkStart w:id="0" w:name="_GoBack"/>
      <w:bookmarkEnd w:id="0"/>
    </w:p>
    <w:p w:rsidR="003F5917" w:rsidRDefault="003F5917"/>
    <w:sectPr w:rsidR="003F5917" w:rsidSect="006453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D2857"/>
    <w:multiLevelType w:val="hybridMultilevel"/>
    <w:tmpl w:val="C53E6186"/>
    <w:lvl w:ilvl="0" w:tplc="9BCC7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52B"/>
    <w:rsid w:val="0000752B"/>
    <w:rsid w:val="00120F97"/>
    <w:rsid w:val="003F5917"/>
    <w:rsid w:val="004347FD"/>
    <w:rsid w:val="004929C6"/>
    <w:rsid w:val="004A5444"/>
    <w:rsid w:val="004D113D"/>
    <w:rsid w:val="00630EB9"/>
    <w:rsid w:val="007C4758"/>
    <w:rsid w:val="00855C9C"/>
    <w:rsid w:val="00880E78"/>
    <w:rsid w:val="009D6AE6"/>
    <w:rsid w:val="00AA1C30"/>
    <w:rsid w:val="00B06596"/>
    <w:rsid w:val="00B66B81"/>
    <w:rsid w:val="00BE0F1B"/>
    <w:rsid w:val="00D57751"/>
    <w:rsid w:val="00D7051D"/>
    <w:rsid w:val="00E65E96"/>
    <w:rsid w:val="00EC0F68"/>
    <w:rsid w:val="00FC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sz w:val="28"/>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2B"/>
    <w:rPr>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sz w:val="28"/>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2B"/>
    <w:rPr>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24868-03EC-4A71-A3B9-7021C666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2020-02-17T08:44:00Z</cp:lastPrinted>
  <dcterms:created xsi:type="dcterms:W3CDTF">2020-02-17T03:29:00Z</dcterms:created>
  <dcterms:modified xsi:type="dcterms:W3CDTF">2020-02-19T08:28:00Z</dcterms:modified>
</cp:coreProperties>
</file>